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AC487" w14:textId="1EF888CE" w:rsidR="003566B0" w:rsidRDefault="00076282" w:rsidP="00425C92">
      <w:pPr>
        <w:spacing w:before="0" w:after="120"/>
        <w:ind w:firstLine="0"/>
        <w:rPr>
          <w:b/>
          <w:bCs/>
        </w:rPr>
      </w:pPr>
      <w:r w:rsidRPr="007B0E3B">
        <w:rPr>
          <w:noProof/>
        </w:rPr>
        <w:drawing>
          <wp:anchor distT="0" distB="0" distL="114300" distR="114300" simplePos="0" relativeHeight="251657216" behindDoc="0" locked="0" layoutInCell="1" allowOverlap="1" wp14:anchorId="3F389C28" wp14:editId="0CA06E22">
            <wp:simplePos x="0" y="0"/>
            <wp:positionH relativeFrom="column">
              <wp:posOffset>4533900</wp:posOffset>
            </wp:positionH>
            <wp:positionV relativeFrom="paragraph">
              <wp:posOffset>266700</wp:posOffset>
            </wp:positionV>
            <wp:extent cx="1223010" cy="742950"/>
            <wp:effectExtent l="0" t="0" r="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F0156" w14:textId="5C0A2BC0" w:rsidR="0088301E" w:rsidRDefault="0088301E" w:rsidP="00076282">
      <w:pPr>
        <w:spacing w:before="0" w:after="120"/>
        <w:ind w:firstLine="0"/>
      </w:pPr>
      <w:r w:rsidRPr="003566B0">
        <w:rPr>
          <w:b/>
          <w:bCs/>
        </w:rPr>
        <w:t>Meeting:</w:t>
      </w:r>
      <w:r w:rsidRPr="002C7104">
        <w:t xml:space="preserve"> </w:t>
      </w:r>
      <w:r w:rsidR="00076282" w:rsidRPr="00076282">
        <w:rPr>
          <w:noProof/>
        </w:rPr>
        <w:t xml:space="preserve"> </w:t>
      </w:r>
      <w:r w:rsidR="00C566E0">
        <w:rPr>
          <w:noProof/>
        </w:rPr>
        <w:t>City Regions Board</w:t>
      </w:r>
    </w:p>
    <w:p w14:paraId="48F31F7A" w14:textId="68A5148A" w:rsidR="0088301E" w:rsidRPr="003566B0" w:rsidRDefault="0088301E" w:rsidP="00076282">
      <w:pPr>
        <w:spacing w:before="0" w:after="120"/>
        <w:ind w:firstLine="0"/>
        <w:rPr>
          <w:color w:val="FF0000"/>
        </w:rPr>
      </w:pPr>
      <w:r w:rsidRPr="003566B0">
        <w:rPr>
          <w:b/>
          <w:bCs/>
        </w:rPr>
        <w:t>Date:</w:t>
      </w:r>
      <w:r>
        <w:t xml:space="preserve"> </w:t>
      </w:r>
      <w:r w:rsidR="00C566E0">
        <w:t>23 November 2022</w:t>
      </w:r>
    </w:p>
    <w:p w14:paraId="39F52046" w14:textId="77777777" w:rsidR="00076282" w:rsidRDefault="00076282" w:rsidP="004748F8">
      <w:pPr>
        <w:pStyle w:val="Heading1"/>
        <w:rPr>
          <w:sz w:val="32"/>
          <w:szCs w:val="32"/>
        </w:rPr>
      </w:pPr>
    </w:p>
    <w:p w14:paraId="75E4B33E" w14:textId="382AF5FC" w:rsidR="002D013E" w:rsidRPr="00076282" w:rsidRDefault="00C566E0" w:rsidP="004748F8">
      <w:pPr>
        <w:pStyle w:val="Heading1"/>
        <w:rPr>
          <w:sz w:val="32"/>
          <w:szCs w:val="32"/>
        </w:rPr>
      </w:pPr>
      <w:r>
        <w:rPr>
          <w:sz w:val="32"/>
          <w:szCs w:val="32"/>
        </w:rPr>
        <w:t xml:space="preserve">City Regions Board meetings </w:t>
      </w:r>
      <w:r w:rsidR="00694820">
        <w:rPr>
          <w:sz w:val="32"/>
          <w:szCs w:val="32"/>
        </w:rPr>
        <w:t>F</w:t>
      </w:r>
      <w:r>
        <w:rPr>
          <w:sz w:val="32"/>
          <w:szCs w:val="32"/>
        </w:rPr>
        <w:t xml:space="preserve">orward </w:t>
      </w:r>
      <w:r w:rsidR="00694820">
        <w:rPr>
          <w:sz w:val="32"/>
          <w:szCs w:val="32"/>
        </w:rPr>
        <w:t>P</w:t>
      </w:r>
      <w:r>
        <w:rPr>
          <w:sz w:val="32"/>
          <w:szCs w:val="32"/>
        </w:rPr>
        <w:t>lan</w:t>
      </w:r>
    </w:p>
    <w:p w14:paraId="61BD5ACA" w14:textId="77777777" w:rsidR="00CA5846" w:rsidRPr="00FF5DFA" w:rsidRDefault="00B56823" w:rsidP="00AE33E9">
      <w:pPr>
        <w:pStyle w:val="Heading2"/>
      </w:pPr>
      <w:r w:rsidRPr="00FF5DFA">
        <w:t>Purpose of report</w:t>
      </w:r>
    </w:p>
    <w:p w14:paraId="3850EE98" w14:textId="3A997F31" w:rsidR="00B56823" w:rsidRDefault="00B56823" w:rsidP="00425C92">
      <w:pPr>
        <w:spacing w:before="0" w:after="120" w:line="276" w:lineRule="auto"/>
        <w:ind w:firstLine="0"/>
      </w:pPr>
      <w:r>
        <w:t>For direction</w:t>
      </w:r>
      <w:r w:rsidR="006F1D90">
        <w:t xml:space="preserve"> </w:t>
      </w:r>
    </w:p>
    <w:p w14:paraId="13DE16B0" w14:textId="77777777" w:rsidR="00C77025" w:rsidRDefault="00B56823" w:rsidP="00AE33E9">
      <w:pPr>
        <w:pStyle w:val="Heading2"/>
      </w:pPr>
      <w:r>
        <w:t>Summary</w:t>
      </w:r>
    </w:p>
    <w:p w14:paraId="4A190CC4" w14:textId="64FD96DA" w:rsidR="00B56823" w:rsidRPr="00C566E0" w:rsidRDefault="00C566E0" w:rsidP="00BA5321">
      <w:pPr>
        <w:spacing w:before="0" w:after="160"/>
        <w:ind w:firstLine="0"/>
      </w:pPr>
      <w:r w:rsidRPr="00C566E0">
        <w:t>This short paper sets out future Board dates with proposals for discussion topics.</w:t>
      </w:r>
    </w:p>
    <w:p w14:paraId="6427F619" w14:textId="2FB83AD3" w:rsidR="00987523" w:rsidRPr="00076282" w:rsidRDefault="00376FD5" w:rsidP="00C51037">
      <w:pPr>
        <w:ind w:firstLine="0"/>
        <w:rPr>
          <w:b/>
          <w:bCs/>
        </w:rPr>
      </w:pPr>
      <w:r>
        <w:rPr>
          <w:b/>
          <w:bCs/>
        </w:rPr>
        <w:br/>
      </w:r>
      <w:r w:rsidR="00B56823" w:rsidRPr="00D9187A">
        <w:rPr>
          <w:b/>
          <w:bCs/>
        </w:rPr>
        <w:t xml:space="preserve">Is this report confidential? </w:t>
      </w:r>
      <w:r w:rsidR="00076282">
        <w:rPr>
          <w:b/>
          <w:bCs/>
        </w:rPr>
        <w:t xml:space="preserve"> </w:t>
      </w:r>
      <w:r w:rsidR="00B56823" w:rsidRPr="006455C6">
        <w:t xml:space="preserve">No </w:t>
      </w:r>
    </w:p>
    <w:p w14:paraId="6C19035B" w14:textId="77777777" w:rsidR="00987523" w:rsidRDefault="00987523" w:rsidP="00425C92">
      <w:pPr>
        <w:pStyle w:val="Heading3"/>
        <w:pBdr>
          <w:top w:val="single" w:sz="4" w:space="5" w:color="auto"/>
          <w:left w:val="single" w:sz="4" w:space="0" w:color="auto"/>
          <w:bottom w:val="single" w:sz="4" w:space="5" w:color="auto"/>
          <w:right w:val="single" w:sz="4" w:space="4" w:color="auto"/>
        </w:pBdr>
        <w:ind w:firstLine="0"/>
      </w:pPr>
      <w:r>
        <w:t>Recommendation/s</w:t>
      </w:r>
    </w:p>
    <w:p w14:paraId="040BEC48" w14:textId="6B52BD4D" w:rsidR="00162B91" w:rsidRPr="00584BDE" w:rsidRDefault="00B101EC" w:rsidP="00162B91">
      <w:pPr>
        <w:pBdr>
          <w:top w:val="single" w:sz="4" w:space="5" w:color="auto"/>
          <w:left w:val="single" w:sz="4" w:space="0" w:color="auto"/>
          <w:bottom w:val="single" w:sz="4" w:space="5" w:color="auto"/>
          <w:right w:val="single" w:sz="4" w:space="4" w:color="auto"/>
        </w:pBdr>
        <w:spacing w:after="160"/>
        <w:ind w:firstLine="0"/>
      </w:pPr>
      <w:r>
        <w:t>That the</w:t>
      </w:r>
      <w:r w:rsidR="00481F27">
        <w:t xml:space="preserve"> </w:t>
      </w:r>
      <w:r w:rsidR="00C566E0">
        <w:t>City Regions</w:t>
      </w:r>
      <w:r>
        <w:t xml:space="preserve"> Board </w:t>
      </w:r>
      <w:r w:rsidR="00C566E0">
        <w:t xml:space="preserve">comment on and agree the forward plan. </w:t>
      </w:r>
    </w:p>
    <w:p w14:paraId="2BDA80C6" w14:textId="77777777" w:rsidR="001F77A5" w:rsidRDefault="001F77A5" w:rsidP="00AE33E9">
      <w:pPr>
        <w:pStyle w:val="Heading2"/>
      </w:pPr>
      <w:r>
        <w:t>Contact details</w:t>
      </w:r>
    </w:p>
    <w:p w14:paraId="788AFFB2" w14:textId="7BE20717" w:rsidR="00B56823" w:rsidRDefault="00B56823" w:rsidP="00425C92">
      <w:pPr>
        <w:spacing w:before="0" w:after="120"/>
        <w:ind w:firstLine="0"/>
      </w:pPr>
      <w:r>
        <w:t xml:space="preserve">Contact officer: </w:t>
      </w:r>
      <w:r w:rsidR="00C566E0">
        <w:t>Rebecca Cox</w:t>
      </w:r>
    </w:p>
    <w:p w14:paraId="078052B8" w14:textId="32D3ACC6" w:rsidR="00B56823" w:rsidRDefault="00B56823" w:rsidP="00425C92">
      <w:pPr>
        <w:spacing w:before="0" w:after="120"/>
        <w:ind w:firstLine="0"/>
      </w:pPr>
      <w:r>
        <w:t>Position:</w:t>
      </w:r>
      <w:r w:rsidR="00C566E0">
        <w:t xml:space="preserve"> Principal Policy Adviser</w:t>
      </w:r>
    </w:p>
    <w:p w14:paraId="60F2047B" w14:textId="0F8186DD" w:rsidR="00B56823" w:rsidRDefault="00B56823" w:rsidP="00425C92">
      <w:pPr>
        <w:spacing w:before="0" w:after="120"/>
        <w:ind w:firstLine="0"/>
      </w:pPr>
      <w:r>
        <w:t>Phone no: 02</w:t>
      </w:r>
      <w:r w:rsidR="00C566E0">
        <w:t>07 187 7384</w:t>
      </w:r>
    </w:p>
    <w:p w14:paraId="3FA2BFE5" w14:textId="3A7FBFE9" w:rsidR="00B56823" w:rsidRDefault="00B56823" w:rsidP="00425C92">
      <w:pPr>
        <w:spacing w:before="0" w:after="120"/>
        <w:ind w:firstLine="0"/>
        <w:rPr>
          <w:rStyle w:val="Hyperlink"/>
        </w:rPr>
      </w:pPr>
      <w:r>
        <w:t>Email:</w:t>
      </w:r>
      <w:r>
        <w:tab/>
      </w:r>
      <w:hyperlink r:id="rId12" w:history="1">
        <w:r w:rsidR="00C566E0" w:rsidRPr="000D6673">
          <w:rPr>
            <w:rStyle w:val="Hyperlink"/>
          </w:rPr>
          <w:t>rebecca.cox@local.gov.uk</w:t>
        </w:r>
      </w:hyperlink>
    </w:p>
    <w:p w14:paraId="0634A723" w14:textId="30437332" w:rsidR="002E3791" w:rsidRPr="008332C5" w:rsidRDefault="008332C5" w:rsidP="005F1E59">
      <w:pPr>
        <w:spacing w:after="0" w:line="240" w:lineRule="auto"/>
        <w:ind w:firstLine="0"/>
        <w:rPr>
          <w:color w:val="0000FF" w:themeColor="hyperlink"/>
          <w:u w:val="single"/>
        </w:rPr>
      </w:pPr>
      <w:r>
        <w:rPr>
          <w:rStyle w:val="Hyperlink"/>
        </w:rPr>
        <w:br w:type="page"/>
      </w:r>
    </w:p>
    <w:p w14:paraId="460BB77B" w14:textId="782AA3F7" w:rsidR="00076282" w:rsidRDefault="00076282" w:rsidP="004748F8">
      <w:pPr>
        <w:pStyle w:val="Heading1"/>
        <w:rPr>
          <w:sz w:val="32"/>
          <w:szCs w:val="32"/>
        </w:rPr>
      </w:pPr>
      <w:r w:rsidRPr="007B0E3B">
        <w:lastRenderedPageBreak/>
        <w:drawing>
          <wp:anchor distT="0" distB="0" distL="114300" distR="114300" simplePos="0" relativeHeight="251658241" behindDoc="0" locked="0" layoutInCell="1" allowOverlap="1" wp14:anchorId="4A0B4B60" wp14:editId="2F4D7663">
            <wp:simplePos x="0" y="0"/>
            <wp:positionH relativeFrom="column">
              <wp:posOffset>4410075</wp:posOffset>
            </wp:positionH>
            <wp:positionV relativeFrom="paragraph">
              <wp:posOffset>313690</wp:posOffset>
            </wp:positionV>
            <wp:extent cx="1223010" cy="742950"/>
            <wp:effectExtent l="0" t="0" r="0" b="0"/>
            <wp:wrapSquare wrapText="bothSides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D7ACC" w14:textId="04B09277" w:rsidR="00447DCB" w:rsidRPr="00076282" w:rsidRDefault="00C566E0" w:rsidP="004748F8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City Regions Board meetings forward plan</w:t>
      </w:r>
    </w:p>
    <w:p w14:paraId="6E96E455" w14:textId="77777777" w:rsidR="00076282" w:rsidRDefault="00076282" w:rsidP="00AE33E9">
      <w:pPr>
        <w:pStyle w:val="Heading2"/>
      </w:pPr>
    </w:p>
    <w:p w14:paraId="61A88C88" w14:textId="632C24B2" w:rsidR="00E81AC5" w:rsidRDefault="00E81AC5" w:rsidP="00AE33E9">
      <w:pPr>
        <w:pStyle w:val="Heading2"/>
      </w:pPr>
      <w:r w:rsidRPr="00AE33E9">
        <w:t>Background</w:t>
      </w:r>
      <w:r w:rsidR="00101F83">
        <w:t xml:space="preserve"> </w:t>
      </w:r>
      <w:r w:rsidR="00101F83" w:rsidRPr="009E5E45">
        <w:rPr>
          <w:color w:val="C00000"/>
        </w:rPr>
        <w:t xml:space="preserve"> </w:t>
      </w:r>
    </w:p>
    <w:p w14:paraId="313C7C41" w14:textId="02FE2CF8" w:rsidR="00C566E0" w:rsidRDefault="00C566E0" w:rsidP="00C566E0">
      <w:pPr>
        <w:pStyle w:val="ListParagraph"/>
        <w:numPr>
          <w:ilvl w:val="0"/>
          <w:numId w:val="20"/>
        </w:numPr>
        <w:spacing w:line="276" w:lineRule="auto"/>
        <w:contextualSpacing/>
        <w:rPr>
          <w:rStyle w:val="ReportTemplate"/>
        </w:rPr>
      </w:pPr>
      <w:r>
        <w:rPr>
          <w:rStyle w:val="ReportTemplate"/>
        </w:rPr>
        <w:t xml:space="preserve">The Board will meet five times over the course of the Board cycle. The following table sets out a draft forward plan for members’ comment. The plan will be updated and further content added throughout the cycle in response to current events and Board priorities. </w:t>
      </w:r>
    </w:p>
    <w:p w14:paraId="752594D4" w14:textId="2B0B8574" w:rsidR="004748F8" w:rsidRDefault="004748F8" w:rsidP="004748F8">
      <w:pPr>
        <w:pStyle w:val="Heading2"/>
      </w:pPr>
      <w:r>
        <w:t>Proposal</w:t>
      </w:r>
      <w:r w:rsidR="00101F83">
        <w:t xml:space="preserve"> </w:t>
      </w:r>
      <w:r w:rsidR="00101F83" w:rsidRPr="009E5E45">
        <w:rPr>
          <w:color w:val="C00000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85"/>
        <w:gridCol w:w="2885"/>
        <w:gridCol w:w="2886"/>
      </w:tblGrid>
      <w:tr w:rsidR="00C566E0" w:rsidRPr="00957E7C" w14:paraId="1F63999C" w14:textId="77777777" w:rsidTr="00E00FA7">
        <w:tc>
          <w:tcPr>
            <w:tcW w:w="2885" w:type="dxa"/>
          </w:tcPr>
          <w:p w14:paraId="2A77BE91" w14:textId="77777777" w:rsidR="00C566E0" w:rsidRPr="00957E7C" w:rsidRDefault="00C566E0" w:rsidP="00E00FA7">
            <w:pPr>
              <w:ind w:firstLine="0"/>
              <w:rPr>
                <w:rStyle w:val="ReportTemplate"/>
                <w:b/>
                <w:bCs/>
              </w:rPr>
            </w:pPr>
            <w:r w:rsidRPr="00957E7C">
              <w:rPr>
                <w:rStyle w:val="ReportTemplate"/>
              </w:rPr>
              <w:t>Date</w:t>
            </w:r>
          </w:p>
        </w:tc>
        <w:tc>
          <w:tcPr>
            <w:tcW w:w="2885" w:type="dxa"/>
          </w:tcPr>
          <w:p w14:paraId="4ED678DF" w14:textId="77777777" w:rsidR="00C566E0" w:rsidRPr="00957E7C" w:rsidRDefault="00C566E0" w:rsidP="00E00FA7">
            <w:pPr>
              <w:ind w:firstLine="0"/>
              <w:rPr>
                <w:rStyle w:val="ReportTemplate"/>
                <w:b/>
                <w:bCs/>
              </w:rPr>
            </w:pPr>
            <w:r w:rsidRPr="00957E7C">
              <w:rPr>
                <w:rStyle w:val="ReportTemplate"/>
              </w:rPr>
              <w:t>Papers</w:t>
            </w:r>
          </w:p>
        </w:tc>
        <w:tc>
          <w:tcPr>
            <w:tcW w:w="2886" w:type="dxa"/>
          </w:tcPr>
          <w:p w14:paraId="14E7E5B2" w14:textId="77777777" w:rsidR="00C566E0" w:rsidRPr="00957E7C" w:rsidRDefault="00C566E0" w:rsidP="00E00FA7">
            <w:pPr>
              <w:ind w:firstLine="0"/>
              <w:rPr>
                <w:rStyle w:val="ReportTemplate"/>
                <w:b/>
                <w:bCs/>
              </w:rPr>
            </w:pPr>
            <w:r w:rsidRPr="00957E7C">
              <w:rPr>
                <w:rStyle w:val="ReportTemplate"/>
              </w:rPr>
              <w:t>Guest speaker</w:t>
            </w:r>
            <w:r>
              <w:rPr>
                <w:rStyle w:val="ReportTemplate"/>
              </w:rPr>
              <w:t>(s)</w:t>
            </w:r>
          </w:p>
        </w:tc>
      </w:tr>
      <w:tr w:rsidR="00C566E0" w:rsidRPr="008D4535" w14:paraId="27542FF3" w14:textId="77777777" w:rsidTr="00E00FA7">
        <w:tc>
          <w:tcPr>
            <w:tcW w:w="2885" w:type="dxa"/>
          </w:tcPr>
          <w:p w14:paraId="4B08B523" w14:textId="77777777" w:rsidR="00C566E0" w:rsidRPr="00A51301" w:rsidRDefault="00C566E0" w:rsidP="00E00FA7">
            <w:pPr>
              <w:ind w:firstLine="0"/>
              <w:rPr>
                <w:rFonts w:eastAsia="Times New Roman" w:cs="Arial"/>
                <w:i/>
                <w:iCs/>
              </w:rPr>
            </w:pPr>
            <w:r>
              <w:rPr>
                <w:rFonts w:eastAsia="Times New Roman" w:cs="Arial"/>
                <w:i/>
                <w:iCs/>
              </w:rPr>
              <w:t>30</w:t>
            </w:r>
            <w:r w:rsidRPr="00A51301">
              <w:rPr>
                <w:rFonts w:eastAsia="Times New Roman" w:cs="Arial"/>
                <w:i/>
                <w:iCs/>
              </w:rPr>
              <w:t xml:space="preserve"> September 202</w:t>
            </w:r>
            <w:r>
              <w:rPr>
                <w:rFonts w:eastAsia="Times New Roman" w:cs="Arial"/>
                <w:i/>
                <w:iCs/>
              </w:rPr>
              <w:t>2</w:t>
            </w:r>
          </w:p>
        </w:tc>
        <w:tc>
          <w:tcPr>
            <w:tcW w:w="2885" w:type="dxa"/>
          </w:tcPr>
          <w:p w14:paraId="2819D3C9" w14:textId="77777777" w:rsidR="00C566E0" w:rsidRPr="008D4535" w:rsidRDefault="00C566E0" w:rsidP="00E00FA7">
            <w:pPr>
              <w:ind w:firstLine="0"/>
              <w:rPr>
                <w:rStyle w:val="ReportTemplate"/>
                <w:i/>
                <w:iCs/>
              </w:rPr>
            </w:pPr>
            <w:r w:rsidRPr="008D4535">
              <w:rPr>
                <w:rStyle w:val="ReportTemplate"/>
                <w:i/>
                <w:iCs/>
              </w:rPr>
              <w:t>Terms of reference</w:t>
            </w:r>
          </w:p>
          <w:p w14:paraId="01DE9838" w14:textId="77777777" w:rsidR="00C566E0" w:rsidRPr="008D4535" w:rsidRDefault="00C566E0" w:rsidP="00E00FA7">
            <w:pPr>
              <w:ind w:firstLine="0"/>
              <w:rPr>
                <w:rStyle w:val="ReportTemplate"/>
                <w:i/>
                <w:iCs/>
              </w:rPr>
            </w:pPr>
            <w:r w:rsidRPr="008D4535">
              <w:rPr>
                <w:rStyle w:val="ReportTemplate"/>
                <w:i/>
                <w:iCs/>
              </w:rPr>
              <w:t>Work programme</w:t>
            </w:r>
          </w:p>
          <w:p w14:paraId="538259C9" w14:textId="77777777" w:rsidR="00C566E0" w:rsidRPr="00CA6E76" w:rsidRDefault="00C566E0" w:rsidP="00C566E0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contextualSpacing/>
              <w:rPr>
                <w:rStyle w:val="ReportTemplate"/>
                <w:i/>
                <w:iCs/>
              </w:rPr>
            </w:pPr>
            <w:r w:rsidRPr="00CA6E76">
              <w:rPr>
                <w:rStyle w:val="ReportTemplate"/>
                <w:i/>
                <w:iCs/>
              </w:rPr>
              <w:t>Future of Cities</w:t>
            </w:r>
          </w:p>
          <w:p w14:paraId="4ABB4BC3" w14:textId="77777777" w:rsidR="00C566E0" w:rsidRPr="00CA6E76" w:rsidRDefault="00C566E0" w:rsidP="00C566E0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contextualSpacing/>
              <w:rPr>
                <w:rStyle w:val="ReportTemplate"/>
                <w:i/>
                <w:iCs/>
              </w:rPr>
            </w:pPr>
            <w:r w:rsidRPr="00CA6E76">
              <w:rPr>
                <w:rStyle w:val="ReportTemplate"/>
                <w:i/>
                <w:iCs/>
              </w:rPr>
              <w:t xml:space="preserve">Levelling Up </w:t>
            </w:r>
          </w:p>
          <w:p w14:paraId="0E565D39" w14:textId="77777777" w:rsidR="00C566E0" w:rsidRPr="0061770B" w:rsidRDefault="00C566E0" w:rsidP="00E00FA7">
            <w:pPr>
              <w:pStyle w:val="ListParagraph"/>
              <w:ind w:firstLine="0"/>
              <w:rPr>
                <w:rStyle w:val="ReportTemplate"/>
                <w:i/>
                <w:iCs/>
              </w:rPr>
            </w:pPr>
            <w:r>
              <w:rPr>
                <w:rStyle w:val="ReportTemplate"/>
                <w:i/>
                <w:iCs/>
              </w:rPr>
              <w:t>Ec</w:t>
            </w:r>
            <w:r w:rsidRPr="0061770B">
              <w:rPr>
                <w:rStyle w:val="ReportTemplate"/>
                <w:i/>
                <w:iCs/>
              </w:rPr>
              <w:t>onomic inclusion</w:t>
            </w:r>
          </w:p>
          <w:p w14:paraId="2242FDF8" w14:textId="77777777" w:rsidR="00C566E0" w:rsidRPr="00CA6E76" w:rsidRDefault="00C566E0" w:rsidP="00C566E0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contextualSpacing/>
              <w:rPr>
                <w:rStyle w:val="ReportTemplate"/>
                <w:i/>
                <w:iCs/>
              </w:rPr>
            </w:pPr>
            <w:r w:rsidRPr="00CA6E76">
              <w:rPr>
                <w:rStyle w:val="ReportTemplate"/>
                <w:i/>
                <w:iCs/>
              </w:rPr>
              <w:t>Urban resilience</w:t>
            </w:r>
          </w:p>
          <w:p w14:paraId="7F15D7A6" w14:textId="77777777" w:rsidR="00C566E0" w:rsidRPr="00CA6E76" w:rsidRDefault="00C566E0" w:rsidP="00C566E0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contextualSpacing/>
              <w:rPr>
                <w:rStyle w:val="ReportTemplate"/>
                <w:i/>
                <w:iCs/>
              </w:rPr>
            </w:pPr>
            <w:r w:rsidRPr="00CA6E76">
              <w:rPr>
                <w:rStyle w:val="ReportTemplate"/>
                <w:i/>
                <w:iCs/>
              </w:rPr>
              <w:t>Green jobs – retrofit skills</w:t>
            </w:r>
          </w:p>
          <w:p w14:paraId="03FF033B" w14:textId="77777777" w:rsidR="00C566E0" w:rsidRPr="00CA6E76" w:rsidRDefault="00C566E0" w:rsidP="00C566E0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contextualSpacing/>
              <w:rPr>
                <w:rStyle w:val="ReportTemplate"/>
                <w:i/>
                <w:iCs/>
              </w:rPr>
            </w:pPr>
            <w:r w:rsidRPr="00CA6E76">
              <w:rPr>
                <w:rStyle w:val="ReportTemplate"/>
                <w:i/>
                <w:iCs/>
              </w:rPr>
              <w:t>Growth funding</w:t>
            </w:r>
          </w:p>
          <w:p w14:paraId="692B8EBA" w14:textId="77777777" w:rsidR="00C566E0" w:rsidRPr="008D4535" w:rsidRDefault="00C566E0" w:rsidP="00E00FA7">
            <w:pPr>
              <w:ind w:firstLine="0"/>
              <w:rPr>
                <w:rStyle w:val="ReportTemplate"/>
                <w:i/>
                <w:iCs/>
              </w:rPr>
            </w:pPr>
          </w:p>
        </w:tc>
        <w:tc>
          <w:tcPr>
            <w:tcW w:w="2886" w:type="dxa"/>
          </w:tcPr>
          <w:p w14:paraId="470F5A6C" w14:textId="77777777" w:rsidR="00C566E0" w:rsidRDefault="00C566E0" w:rsidP="00E00FA7">
            <w:pPr>
              <w:ind w:firstLine="0"/>
              <w:rPr>
                <w:rStyle w:val="ReportTemplate"/>
                <w:i/>
                <w:iCs/>
              </w:rPr>
            </w:pPr>
          </w:p>
          <w:p w14:paraId="330CCDCE" w14:textId="77777777" w:rsidR="00C566E0" w:rsidRDefault="00C566E0" w:rsidP="00E00FA7">
            <w:pPr>
              <w:ind w:firstLine="0"/>
              <w:rPr>
                <w:rStyle w:val="ReportTemplate"/>
                <w:i/>
                <w:iCs/>
              </w:rPr>
            </w:pPr>
          </w:p>
          <w:p w14:paraId="0D40393F" w14:textId="77777777" w:rsidR="00C566E0" w:rsidRDefault="00C566E0" w:rsidP="00E00FA7">
            <w:pPr>
              <w:ind w:firstLine="0"/>
              <w:rPr>
                <w:rStyle w:val="ReportTemplate"/>
                <w:i/>
                <w:iCs/>
              </w:rPr>
            </w:pPr>
          </w:p>
          <w:p w14:paraId="73E0DE74" w14:textId="77777777" w:rsidR="00C566E0" w:rsidRDefault="00C566E0" w:rsidP="00E00FA7">
            <w:pPr>
              <w:ind w:firstLine="0"/>
              <w:rPr>
                <w:rStyle w:val="ReportTemplate"/>
                <w:i/>
                <w:iCs/>
              </w:rPr>
            </w:pPr>
          </w:p>
          <w:p w14:paraId="14C30DAA" w14:textId="77777777" w:rsidR="00C566E0" w:rsidRDefault="00C566E0" w:rsidP="00E00FA7">
            <w:pPr>
              <w:ind w:firstLine="0"/>
              <w:rPr>
                <w:rStyle w:val="ReportTemplate"/>
                <w:i/>
                <w:iCs/>
              </w:rPr>
            </w:pPr>
          </w:p>
          <w:p w14:paraId="19F0009C" w14:textId="77777777" w:rsidR="00C566E0" w:rsidRPr="008D4535" w:rsidRDefault="00C566E0" w:rsidP="00E00FA7">
            <w:pPr>
              <w:ind w:firstLine="0"/>
              <w:rPr>
                <w:rStyle w:val="ReportTemplate"/>
                <w:i/>
                <w:iCs/>
              </w:rPr>
            </w:pPr>
          </w:p>
        </w:tc>
      </w:tr>
      <w:tr w:rsidR="00C566E0" w:rsidRPr="00197C8A" w14:paraId="000EEAE2" w14:textId="77777777" w:rsidTr="00E00FA7">
        <w:tc>
          <w:tcPr>
            <w:tcW w:w="2885" w:type="dxa"/>
          </w:tcPr>
          <w:p w14:paraId="63C0377F" w14:textId="77777777" w:rsidR="00C566E0" w:rsidRPr="00197C8A" w:rsidRDefault="00C566E0" w:rsidP="00197C8A">
            <w:pPr>
              <w:spacing w:line="240" w:lineRule="auto"/>
              <w:ind w:firstLine="0"/>
              <w:rPr>
                <w:rStyle w:val="ReportTemplate"/>
                <w:i/>
                <w:iCs/>
              </w:rPr>
            </w:pPr>
            <w:r w:rsidRPr="00197C8A">
              <w:rPr>
                <w:rFonts w:eastAsia="Times New Roman" w:cs="Arial"/>
                <w:i/>
                <w:iCs/>
              </w:rPr>
              <w:t>23 November 2022</w:t>
            </w:r>
          </w:p>
        </w:tc>
        <w:tc>
          <w:tcPr>
            <w:tcW w:w="2885" w:type="dxa"/>
          </w:tcPr>
          <w:p w14:paraId="64E3305A" w14:textId="364D018A" w:rsidR="00197C8A" w:rsidRDefault="00197C8A" w:rsidP="00197C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rPr>
                <w:rStyle w:val="ReportTemplate"/>
                <w:i/>
                <w:iCs/>
              </w:rPr>
            </w:pPr>
            <w:r>
              <w:rPr>
                <w:rStyle w:val="ReportTemplate"/>
                <w:i/>
                <w:iCs/>
              </w:rPr>
              <w:t>LGA Business Plan</w:t>
            </w:r>
          </w:p>
          <w:p w14:paraId="601DE225" w14:textId="17C8CD7C" w:rsidR="00C566E0" w:rsidRDefault="00C566E0" w:rsidP="00197C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rPr>
                <w:rStyle w:val="ReportTemplate"/>
                <w:i/>
                <w:iCs/>
              </w:rPr>
            </w:pPr>
            <w:r w:rsidRPr="00197C8A">
              <w:rPr>
                <w:rStyle w:val="ReportTemplate"/>
                <w:i/>
                <w:iCs/>
              </w:rPr>
              <w:t xml:space="preserve">Future of Cities </w:t>
            </w:r>
          </w:p>
          <w:p w14:paraId="0D7FCBCB" w14:textId="04886057" w:rsidR="00E26B20" w:rsidRDefault="00E26B20" w:rsidP="00197C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rPr>
                <w:rStyle w:val="ReportTemplate"/>
                <w:i/>
                <w:iCs/>
              </w:rPr>
            </w:pPr>
            <w:r w:rsidRPr="00197C8A">
              <w:rPr>
                <w:rStyle w:val="ReportTemplate"/>
                <w:i/>
                <w:iCs/>
              </w:rPr>
              <w:t>Growth funding – implications of the fiscal event for city regions and urban areas</w:t>
            </w:r>
          </w:p>
          <w:p w14:paraId="68ED436B" w14:textId="4B14C8B5" w:rsidR="00E26B20" w:rsidRDefault="00C566E0" w:rsidP="00197C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rPr>
                <w:rStyle w:val="ReportTemplate"/>
                <w:i/>
                <w:iCs/>
              </w:rPr>
            </w:pPr>
            <w:r w:rsidRPr="00197C8A">
              <w:rPr>
                <w:rStyle w:val="ReportTemplate"/>
                <w:i/>
                <w:iCs/>
              </w:rPr>
              <w:t>Levelling Up – recommendations from LU Locally Inquiry</w:t>
            </w:r>
          </w:p>
          <w:p w14:paraId="75798B91" w14:textId="6AB4D498" w:rsidR="00C566E0" w:rsidRPr="00197C8A" w:rsidRDefault="00E26B20" w:rsidP="00197C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rPr>
                <w:rStyle w:val="ReportTemplate"/>
                <w:i/>
                <w:iCs/>
              </w:rPr>
            </w:pPr>
            <w:r>
              <w:rPr>
                <w:rStyle w:val="ReportTemplate"/>
                <w:i/>
                <w:iCs/>
              </w:rPr>
              <w:t>H</w:t>
            </w:r>
            <w:r w:rsidR="00C566E0" w:rsidRPr="00197C8A">
              <w:rPr>
                <w:rStyle w:val="ReportTemplate"/>
                <w:i/>
                <w:iCs/>
              </w:rPr>
              <w:t>ealth devolution and NHS local growth work</w:t>
            </w:r>
          </w:p>
          <w:p w14:paraId="49057AA0" w14:textId="77777777" w:rsidR="00C566E0" w:rsidRPr="00197C8A" w:rsidRDefault="00C566E0" w:rsidP="00197C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rPr>
                <w:rStyle w:val="ReportTemplate"/>
                <w:i/>
                <w:iCs/>
              </w:rPr>
            </w:pPr>
            <w:r w:rsidRPr="00197C8A">
              <w:rPr>
                <w:rStyle w:val="ReportTemplate"/>
                <w:i/>
                <w:iCs/>
              </w:rPr>
              <w:t>Green jobs – retrofit skills update on BEIS project</w:t>
            </w:r>
          </w:p>
          <w:p w14:paraId="723E1900" w14:textId="55EAD68F" w:rsidR="00C566E0" w:rsidRPr="00197C8A" w:rsidRDefault="00AB582F" w:rsidP="00197C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rPr>
                <w:rStyle w:val="ReportTemplate"/>
                <w:i/>
                <w:iCs/>
              </w:rPr>
            </w:pPr>
            <w:r>
              <w:rPr>
                <w:rStyle w:val="ReportTemplate"/>
                <w:i/>
                <w:iCs/>
              </w:rPr>
              <w:lastRenderedPageBreak/>
              <w:t>Learning from place pilots</w:t>
            </w:r>
          </w:p>
        </w:tc>
        <w:tc>
          <w:tcPr>
            <w:tcW w:w="2886" w:type="dxa"/>
          </w:tcPr>
          <w:p w14:paraId="5351FCC6" w14:textId="77777777" w:rsidR="00C566E0" w:rsidRPr="00197C8A" w:rsidRDefault="00C566E0" w:rsidP="00197C8A">
            <w:pPr>
              <w:spacing w:line="240" w:lineRule="auto"/>
              <w:ind w:firstLine="0"/>
              <w:rPr>
                <w:rStyle w:val="ReportTemplate"/>
                <w:i/>
                <w:iCs/>
              </w:rPr>
            </w:pPr>
          </w:p>
          <w:p w14:paraId="0B5B27CD" w14:textId="77777777" w:rsidR="00C566E0" w:rsidRPr="00197C8A" w:rsidRDefault="00C566E0" w:rsidP="00197C8A">
            <w:pPr>
              <w:spacing w:line="240" w:lineRule="auto"/>
              <w:ind w:firstLine="0"/>
              <w:rPr>
                <w:rStyle w:val="ReportTemplate"/>
                <w:i/>
                <w:iCs/>
              </w:rPr>
            </w:pPr>
          </w:p>
          <w:p w14:paraId="43129E37" w14:textId="77777777" w:rsidR="00C566E0" w:rsidRPr="00197C8A" w:rsidRDefault="00C566E0" w:rsidP="00197C8A">
            <w:pPr>
              <w:spacing w:line="240" w:lineRule="auto"/>
              <w:ind w:firstLine="0"/>
              <w:rPr>
                <w:rStyle w:val="ReportTemplate"/>
                <w:i/>
                <w:iCs/>
              </w:rPr>
            </w:pPr>
          </w:p>
          <w:p w14:paraId="3C4C8D68" w14:textId="53772DAD" w:rsidR="00C566E0" w:rsidRPr="00197C8A" w:rsidRDefault="00C566E0" w:rsidP="00197C8A">
            <w:pPr>
              <w:spacing w:line="240" w:lineRule="auto"/>
              <w:ind w:firstLine="0"/>
              <w:rPr>
                <w:rStyle w:val="ReportTemplate"/>
                <w:i/>
                <w:iCs/>
              </w:rPr>
            </w:pPr>
            <w:r w:rsidRPr="00197C8A">
              <w:rPr>
                <w:rStyle w:val="ReportTemplate"/>
                <w:i/>
                <w:iCs/>
              </w:rPr>
              <w:t>Simon Kaye, Reform</w:t>
            </w:r>
          </w:p>
          <w:p w14:paraId="5FD9980F" w14:textId="77777777" w:rsidR="00C566E0" w:rsidRPr="00197C8A" w:rsidRDefault="00C566E0" w:rsidP="00197C8A">
            <w:pPr>
              <w:spacing w:line="240" w:lineRule="auto"/>
              <w:ind w:firstLine="0"/>
              <w:rPr>
                <w:rStyle w:val="ReportTemplate"/>
                <w:i/>
                <w:iCs/>
              </w:rPr>
            </w:pPr>
          </w:p>
          <w:p w14:paraId="39AB6A04" w14:textId="67EE5275" w:rsidR="00C566E0" w:rsidRPr="00197C8A" w:rsidRDefault="00C566E0" w:rsidP="00197C8A">
            <w:pPr>
              <w:spacing w:line="240" w:lineRule="auto"/>
              <w:ind w:firstLine="0"/>
              <w:rPr>
                <w:rStyle w:val="ReportTemplate"/>
                <w:i/>
                <w:iCs/>
              </w:rPr>
            </w:pPr>
          </w:p>
        </w:tc>
      </w:tr>
      <w:tr w:rsidR="00C566E0" w14:paraId="313DCD67" w14:textId="77777777" w:rsidTr="00E00FA7">
        <w:tc>
          <w:tcPr>
            <w:tcW w:w="2885" w:type="dxa"/>
          </w:tcPr>
          <w:p w14:paraId="575581E5" w14:textId="77777777" w:rsidR="00C566E0" w:rsidRPr="00957E7C" w:rsidRDefault="00C566E0" w:rsidP="00E00FA7">
            <w:pPr>
              <w:ind w:firstLine="0"/>
              <w:rPr>
                <w:rStyle w:val="ReportTemplate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25</w:t>
            </w:r>
            <w:r w:rsidRPr="13B56C59">
              <w:rPr>
                <w:rFonts w:eastAsia="Times New Roman" w:cs="Arial"/>
                <w:b/>
                <w:bCs/>
              </w:rPr>
              <w:t xml:space="preserve"> January 2023</w:t>
            </w:r>
          </w:p>
        </w:tc>
        <w:tc>
          <w:tcPr>
            <w:tcW w:w="2885" w:type="dxa"/>
          </w:tcPr>
          <w:p w14:paraId="066504F7" w14:textId="77777777" w:rsidR="00C566E0" w:rsidRPr="00D74568" w:rsidRDefault="00C566E0" w:rsidP="00C566E0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contextualSpacing/>
              <w:rPr>
                <w:rStyle w:val="ReportTemplate"/>
              </w:rPr>
            </w:pPr>
            <w:r w:rsidRPr="00D74568">
              <w:rPr>
                <w:rStyle w:val="ReportTemplate"/>
              </w:rPr>
              <w:t>Future of Cities</w:t>
            </w:r>
            <w:r>
              <w:rPr>
                <w:rStyle w:val="ReportTemplate"/>
              </w:rPr>
              <w:t xml:space="preserve"> – preparations for summit</w:t>
            </w:r>
          </w:p>
          <w:p w14:paraId="6C7C1F84" w14:textId="77777777" w:rsidR="00C566E0" w:rsidRDefault="00C566E0" w:rsidP="00C566E0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contextualSpacing/>
              <w:rPr>
                <w:rStyle w:val="ReportTemplate"/>
              </w:rPr>
            </w:pPr>
            <w:r w:rsidRPr="7619F4F7">
              <w:rPr>
                <w:rStyle w:val="ReportTemplate"/>
              </w:rPr>
              <w:t xml:space="preserve">Levelling Up – next steps for Work Local; overview on economic development teams’ skills needs and the LEP integration process; </w:t>
            </w:r>
          </w:p>
          <w:p w14:paraId="70D1F619" w14:textId="1AF22849" w:rsidR="00C566E0" w:rsidRPr="00D74568" w:rsidRDefault="00C566E0" w:rsidP="00C566E0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contextualSpacing/>
              <w:rPr>
                <w:rStyle w:val="ReportTemplate"/>
              </w:rPr>
            </w:pPr>
            <w:r w:rsidRPr="00D74568">
              <w:rPr>
                <w:rStyle w:val="ReportTemplate"/>
              </w:rPr>
              <w:t>Urban resilience</w:t>
            </w:r>
            <w:r>
              <w:rPr>
                <w:rStyle w:val="ReportTemplate"/>
              </w:rPr>
              <w:t xml:space="preserve"> – </w:t>
            </w:r>
            <w:r w:rsidR="00B51B85">
              <w:rPr>
                <w:rStyle w:val="ReportTemplate"/>
              </w:rPr>
              <w:t>Bristol heat map</w:t>
            </w:r>
          </w:p>
          <w:p w14:paraId="41DB13B2" w14:textId="77777777" w:rsidR="00C566E0" w:rsidRPr="00D74568" w:rsidRDefault="00C566E0" w:rsidP="00C566E0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contextualSpacing/>
              <w:rPr>
                <w:rStyle w:val="ReportTemplate"/>
              </w:rPr>
            </w:pPr>
            <w:r w:rsidRPr="00D74568">
              <w:rPr>
                <w:rStyle w:val="ReportTemplate"/>
              </w:rPr>
              <w:t xml:space="preserve">Green jobs </w:t>
            </w:r>
          </w:p>
          <w:p w14:paraId="0C8F5BD3" w14:textId="563D71FB" w:rsidR="00C566E0" w:rsidRDefault="00C566E0" w:rsidP="00C566E0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contextualSpacing/>
              <w:rPr>
                <w:rStyle w:val="ReportTemplate"/>
              </w:rPr>
            </w:pPr>
            <w:r w:rsidRPr="00D74568">
              <w:rPr>
                <w:rStyle w:val="ReportTemplate"/>
              </w:rPr>
              <w:t>Growth funding</w:t>
            </w:r>
            <w:r>
              <w:rPr>
                <w:rStyle w:val="ReportTemplate"/>
              </w:rPr>
              <w:t xml:space="preserve"> project </w:t>
            </w:r>
          </w:p>
        </w:tc>
        <w:tc>
          <w:tcPr>
            <w:tcW w:w="2886" w:type="dxa"/>
          </w:tcPr>
          <w:p w14:paraId="72C25E0E" w14:textId="77777777" w:rsidR="00C566E0" w:rsidRDefault="00C566E0" w:rsidP="00E00FA7">
            <w:pPr>
              <w:ind w:firstLine="0"/>
              <w:rPr>
                <w:rStyle w:val="ReportTemplate"/>
              </w:rPr>
            </w:pPr>
          </w:p>
          <w:p w14:paraId="259F25F7" w14:textId="77777777" w:rsidR="00C566E0" w:rsidRDefault="00C566E0" w:rsidP="00E00FA7">
            <w:pPr>
              <w:ind w:firstLine="0"/>
              <w:rPr>
                <w:rStyle w:val="ReportTemplate"/>
              </w:rPr>
            </w:pPr>
          </w:p>
          <w:p w14:paraId="65803757" w14:textId="77777777" w:rsidR="00C566E0" w:rsidRDefault="00C566E0" w:rsidP="00E00FA7">
            <w:pPr>
              <w:ind w:firstLine="0"/>
              <w:rPr>
                <w:rStyle w:val="ReportTemplate"/>
              </w:rPr>
            </w:pPr>
          </w:p>
          <w:p w14:paraId="74CEA13C" w14:textId="77777777" w:rsidR="00C566E0" w:rsidRDefault="00C566E0" w:rsidP="00E00FA7">
            <w:pPr>
              <w:ind w:firstLine="0"/>
              <w:rPr>
                <w:rStyle w:val="ReportTemplate"/>
              </w:rPr>
            </w:pPr>
            <w:r w:rsidRPr="7619F4F7">
              <w:rPr>
                <w:rStyle w:val="ReportTemplate"/>
              </w:rPr>
              <w:t>Shared Intelligence</w:t>
            </w:r>
          </w:p>
          <w:p w14:paraId="1639935F" w14:textId="77777777" w:rsidR="00BB5B28" w:rsidRDefault="00BB5B28" w:rsidP="00E00FA7">
            <w:pPr>
              <w:ind w:firstLine="0"/>
              <w:rPr>
                <w:rStyle w:val="ReportTemplate"/>
              </w:rPr>
            </w:pPr>
          </w:p>
          <w:p w14:paraId="18DCEF4C" w14:textId="77777777" w:rsidR="00BB5B28" w:rsidRDefault="00BB5B28" w:rsidP="00E00FA7">
            <w:pPr>
              <w:ind w:firstLine="0"/>
              <w:rPr>
                <w:rStyle w:val="ReportTemplate"/>
              </w:rPr>
            </w:pPr>
          </w:p>
          <w:p w14:paraId="785908D8" w14:textId="03A170F4" w:rsidR="00BB5B28" w:rsidRDefault="00BB5B28" w:rsidP="00E00FA7">
            <w:pPr>
              <w:ind w:firstLine="0"/>
              <w:rPr>
                <w:rStyle w:val="ReportTemplate"/>
              </w:rPr>
            </w:pPr>
            <w:r>
              <w:rPr>
                <w:rStyle w:val="ReportTemplate"/>
              </w:rPr>
              <w:t>Bristol officer</w:t>
            </w:r>
            <w:r w:rsidR="000C12A3">
              <w:rPr>
                <w:rStyle w:val="ReportTemplate"/>
              </w:rPr>
              <w:t>; Space Syntax</w:t>
            </w:r>
          </w:p>
          <w:p w14:paraId="02D7F0CE" w14:textId="6ED4E4C3" w:rsidR="00BB5B28" w:rsidRDefault="00BB5B28" w:rsidP="00E00FA7">
            <w:pPr>
              <w:ind w:firstLine="0"/>
              <w:rPr>
                <w:rStyle w:val="ReportTemplate"/>
              </w:rPr>
            </w:pPr>
          </w:p>
        </w:tc>
      </w:tr>
      <w:tr w:rsidR="00C566E0" w14:paraId="06AF9EF1" w14:textId="77777777" w:rsidTr="00E00FA7">
        <w:tc>
          <w:tcPr>
            <w:tcW w:w="2885" w:type="dxa"/>
          </w:tcPr>
          <w:p w14:paraId="2AFDB599" w14:textId="77777777" w:rsidR="00C566E0" w:rsidRPr="00957E7C" w:rsidRDefault="00C566E0" w:rsidP="00E00FA7">
            <w:pPr>
              <w:ind w:firstLine="0"/>
              <w:rPr>
                <w:rStyle w:val="ReportTemplate"/>
                <w:rFonts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22</w:t>
            </w:r>
            <w:r w:rsidRPr="00957E7C">
              <w:rPr>
                <w:rFonts w:eastAsia="Times New Roman" w:cs="Arial"/>
                <w:b/>
                <w:bCs/>
              </w:rPr>
              <w:t xml:space="preserve"> March 202</w:t>
            </w:r>
            <w:r>
              <w:rPr>
                <w:rFonts w:eastAsia="Times New Roman" w:cs="Arial"/>
                <w:b/>
                <w:bCs/>
              </w:rPr>
              <w:t>3</w:t>
            </w:r>
          </w:p>
        </w:tc>
        <w:tc>
          <w:tcPr>
            <w:tcW w:w="2885" w:type="dxa"/>
          </w:tcPr>
          <w:p w14:paraId="622C7C81" w14:textId="77777777" w:rsidR="00C566E0" w:rsidRDefault="00C566E0" w:rsidP="00C566E0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contextualSpacing/>
              <w:rPr>
                <w:rStyle w:val="ReportTemplate"/>
              </w:rPr>
            </w:pPr>
            <w:r>
              <w:rPr>
                <w:rStyle w:val="ReportTemplate"/>
              </w:rPr>
              <w:t>Future of Cities</w:t>
            </w:r>
          </w:p>
          <w:p w14:paraId="5FB15D78" w14:textId="77777777" w:rsidR="00C566E0" w:rsidRDefault="00C566E0" w:rsidP="00C566E0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contextualSpacing/>
              <w:rPr>
                <w:rStyle w:val="ReportTemplate"/>
              </w:rPr>
            </w:pPr>
            <w:r>
              <w:rPr>
                <w:rStyle w:val="ReportTemplate"/>
              </w:rPr>
              <w:t>Levelling Up Locally next steps</w:t>
            </w:r>
          </w:p>
          <w:p w14:paraId="0313231E" w14:textId="77777777" w:rsidR="00F44795" w:rsidRDefault="00F44795" w:rsidP="00C566E0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contextualSpacing/>
              <w:rPr>
                <w:rStyle w:val="ReportTemplate"/>
              </w:rPr>
            </w:pPr>
            <w:r>
              <w:rPr>
                <w:rStyle w:val="ReportTemplate"/>
              </w:rPr>
              <w:t>F</w:t>
            </w:r>
            <w:r w:rsidRPr="7619F4F7">
              <w:rPr>
                <w:rStyle w:val="ReportTemplate"/>
              </w:rPr>
              <w:t>indings from economic inclusion wo</w:t>
            </w:r>
            <w:r>
              <w:rPr>
                <w:rStyle w:val="ReportTemplate"/>
              </w:rPr>
              <w:t xml:space="preserve">rk </w:t>
            </w:r>
          </w:p>
          <w:p w14:paraId="325BA10E" w14:textId="41FC31E6" w:rsidR="00C566E0" w:rsidRDefault="00C566E0" w:rsidP="00C566E0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contextualSpacing/>
              <w:rPr>
                <w:rStyle w:val="ReportTemplate"/>
              </w:rPr>
            </w:pPr>
            <w:r>
              <w:rPr>
                <w:rStyle w:val="ReportTemplate"/>
              </w:rPr>
              <w:t>Urban resilience</w:t>
            </w:r>
          </w:p>
          <w:p w14:paraId="003E7579" w14:textId="77777777" w:rsidR="00C566E0" w:rsidRDefault="00C566E0" w:rsidP="00C566E0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contextualSpacing/>
              <w:rPr>
                <w:rStyle w:val="ReportTemplate"/>
              </w:rPr>
            </w:pPr>
            <w:r>
              <w:rPr>
                <w:rStyle w:val="ReportTemplate"/>
              </w:rPr>
              <w:t>Green jobs - retrofit skills project update and next steps</w:t>
            </w:r>
          </w:p>
          <w:p w14:paraId="22AA02DE" w14:textId="5A050129" w:rsidR="00C566E0" w:rsidRDefault="00C566E0" w:rsidP="00F44795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contextualSpacing/>
              <w:rPr>
                <w:rStyle w:val="ReportTemplate"/>
              </w:rPr>
            </w:pPr>
            <w:r>
              <w:rPr>
                <w:rStyle w:val="ReportTemplate"/>
              </w:rPr>
              <w:t>Growth funding – project findings</w:t>
            </w:r>
          </w:p>
        </w:tc>
        <w:tc>
          <w:tcPr>
            <w:tcW w:w="2886" w:type="dxa"/>
          </w:tcPr>
          <w:p w14:paraId="6F3CD0B1" w14:textId="77777777" w:rsidR="00C566E0" w:rsidRDefault="00C566E0" w:rsidP="00E00FA7">
            <w:pPr>
              <w:ind w:firstLine="0"/>
              <w:rPr>
                <w:rStyle w:val="ReportTemplate"/>
              </w:rPr>
            </w:pPr>
          </w:p>
          <w:p w14:paraId="0B1F1289" w14:textId="77777777" w:rsidR="00C566E0" w:rsidRDefault="00C566E0" w:rsidP="00E00FA7">
            <w:pPr>
              <w:ind w:firstLine="0"/>
              <w:rPr>
                <w:rStyle w:val="ReportTemplate"/>
              </w:rPr>
            </w:pPr>
          </w:p>
          <w:p w14:paraId="4216CB8A" w14:textId="77777777" w:rsidR="00C566E0" w:rsidRDefault="00C566E0" w:rsidP="00E00FA7">
            <w:pPr>
              <w:ind w:firstLine="0"/>
              <w:rPr>
                <w:rStyle w:val="ReportTemplate"/>
              </w:rPr>
            </w:pPr>
          </w:p>
          <w:p w14:paraId="7F8B48B1" w14:textId="77777777" w:rsidR="00C566E0" w:rsidRDefault="00C566E0" w:rsidP="00E00FA7">
            <w:pPr>
              <w:ind w:firstLine="0"/>
              <w:rPr>
                <w:rStyle w:val="ReportTemplate"/>
              </w:rPr>
            </w:pPr>
          </w:p>
          <w:p w14:paraId="1D70AD28" w14:textId="77777777" w:rsidR="00C566E0" w:rsidRDefault="00C566E0" w:rsidP="00E00FA7">
            <w:pPr>
              <w:ind w:firstLine="0"/>
              <w:rPr>
                <w:rStyle w:val="ReportTemplate"/>
              </w:rPr>
            </w:pPr>
          </w:p>
        </w:tc>
      </w:tr>
      <w:tr w:rsidR="00C566E0" w14:paraId="6E20B04A" w14:textId="77777777" w:rsidTr="00E00FA7">
        <w:tc>
          <w:tcPr>
            <w:tcW w:w="2885" w:type="dxa"/>
          </w:tcPr>
          <w:p w14:paraId="1A713B00" w14:textId="77777777" w:rsidR="00C566E0" w:rsidRPr="00957E7C" w:rsidRDefault="00C566E0" w:rsidP="00E00FA7">
            <w:pPr>
              <w:ind w:firstLine="0"/>
              <w:rPr>
                <w:rStyle w:val="ReportTemplate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14</w:t>
            </w:r>
            <w:r w:rsidRPr="00957E7C">
              <w:rPr>
                <w:rFonts w:eastAsia="Times New Roman" w:cs="Arial"/>
                <w:b/>
                <w:bCs/>
              </w:rPr>
              <w:t xml:space="preserve"> June 202</w:t>
            </w:r>
            <w:r>
              <w:rPr>
                <w:rFonts w:eastAsia="Times New Roman" w:cs="Arial"/>
                <w:b/>
                <w:bCs/>
              </w:rPr>
              <w:t>3</w:t>
            </w:r>
          </w:p>
        </w:tc>
        <w:tc>
          <w:tcPr>
            <w:tcW w:w="2885" w:type="dxa"/>
          </w:tcPr>
          <w:p w14:paraId="04F1325D" w14:textId="77777777" w:rsidR="00C566E0" w:rsidRDefault="00C566E0" w:rsidP="00C566E0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contextualSpacing/>
              <w:rPr>
                <w:rStyle w:val="ReportTemplate"/>
              </w:rPr>
            </w:pPr>
            <w:r>
              <w:rPr>
                <w:rStyle w:val="ReportTemplate"/>
              </w:rPr>
              <w:t>Future of Cities</w:t>
            </w:r>
          </w:p>
          <w:p w14:paraId="3425D893" w14:textId="77777777" w:rsidR="00C566E0" w:rsidRDefault="00C566E0" w:rsidP="00C566E0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contextualSpacing/>
              <w:rPr>
                <w:rStyle w:val="ReportTemplate"/>
              </w:rPr>
            </w:pPr>
            <w:r>
              <w:rPr>
                <w:rStyle w:val="ReportTemplate"/>
              </w:rPr>
              <w:t>Levelling Up Locally next steps</w:t>
            </w:r>
          </w:p>
          <w:p w14:paraId="2AF2617C" w14:textId="77777777" w:rsidR="00C566E0" w:rsidRDefault="00C566E0" w:rsidP="00C566E0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contextualSpacing/>
              <w:rPr>
                <w:rStyle w:val="ReportTemplate"/>
              </w:rPr>
            </w:pPr>
            <w:r>
              <w:rPr>
                <w:rStyle w:val="ReportTemplate"/>
              </w:rPr>
              <w:t>Urban resilience</w:t>
            </w:r>
          </w:p>
          <w:p w14:paraId="2F92A2F9" w14:textId="77777777" w:rsidR="00C566E0" w:rsidRDefault="00C566E0" w:rsidP="00C566E0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contextualSpacing/>
              <w:rPr>
                <w:rStyle w:val="ReportTemplate"/>
              </w:rPr>
            </w:pPr>
            <w:r>
              <w:rPr>
                <w:rStyle w:val="ReportTemplate"/>
              </w:rPr>
              <w:t xml:space="preserve">Green jobs </w:t>
            </w:r>
          </w:p>
          <w:p w14:paraId="2782E487" w14:textId="77777777" w:rsidR="00C566E0" w:rsidRDefault="00C566E0" w:rsidP="00C566E0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contextualSpacing/>
              <w:rPr>
                <w:rStyle w:val="ReportTemplate"/>
              </w:rPr>
            </w:pPr>
            <w:r>
              <w:rPr>
                <w:rStyle w:val="ReportTemplate"/>
              </w:rPr>
              <w:t>Growth funding – project findings</w:t>
            </w:r>
          </w:p>
          <w:p w14:paraId="6385E01D" w14:textId="77777777" w:rsidR="00C566E0" w:rsidRDefault="00C566E0" w:rsidP="00C566E0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contextualSpacing/>
              <w:rPr>
                <w:rStyle w:val="ReportTemplate"/>
              </w:rPr>
            </w:pPr>
            <w:r>
              <w:rPr>
                <w:rStyle w:val="ReportTemplate"/>
              </w:rPr>
              <w:t>Board’s annual report</w:t>
            </w:r>
          </w:p>
          <w:p w14:paraId="21F3A6E8" w14:textId="77777777" w:rsidR="00C566E0" w:rsidRDefault="00C566E0" w:rsidP="00E00FA7">
            <w:pPr>
              <w:pStyle w:val="ListParagraph"/>
              <w:ind w:left="360" w:firstLine="0"/>
              <w:rPr>
                <w:rStyle w:val="ReportTemplate"/>
              </w:rPr>
            </w:pPr>
          </w:p>
        </w:tc>
        <w:tc>
          <w:tcPr>
            <w:tcW w:w="2886" w:type="dxa"/>
          </w:tcPr>
          <w:p w14:paraId="1B56DB1D" w14:textId="77777777" w:rsidR="00C566E0" w:rsidRDefault="00C566E0" w:rsidP="00E00FA7">
            <w:pPr>
              <w:ind w:firstLine="0"/>
              <w:rPr>
                <w:rStyle w:val="ReportTemplate"/>
              </w:rPr>
            </w:pPr>
          </w:p>
        </w:tc>
      </w:tr>
    </w:tbl>
    <w:p w14:paraId="5B92F865" w14:textId="68F13239" w:rsidR="00953728" w:rsidRPr="00292FD7" w:rsidRDefault="00953728" w:rsidP="003B3B4F">
      <w:pPr>
        <w:pStyle w:val="ListParagraph"/>
        <w:ind w:left="454" w:firstLine="0"/>
        <w:rPr>
          <w:color w:val="C00000"/>
        </w:rPr>
      </w:pPr>
    </w:p>
    <w:p w14:paraId="0DD7D346" w14:textId="69CC002F" w:rsidR="00E81AC5" w:rsidRPr="002422C3" w:rsidRDefault="00E81AC5" w:rsidP="00AE33E9">
      <w:pPr>
        <w:pStyle w:val="Heading2"/>
        <w:rPr>
          <w:color w:val="auto"/>
        </w:rPr>
      </w:pPr>
      <w:r w:rsidRPr="002422C3">
        <w:rPr>
          <w:color w:val="auto"/>
        </w:rPr>
        <w:t>Next steps</w:t>
      </w:r>
      <w:r w:rsidR="00B10AD7" w:rsidRPr="002422C3">
        <w:rPr>
          <w:color w:val="auto"/>
        </w:rPr>
        <w:t xml:space="preserve"> </w:t>
      </w:r>
    </w:p>
    <w:p w14:paraId="19415656" w14:textId="267880C2" w:rsidR="00FA1A37" w:rsidRPr="004748F8" w:rsidRDefault="00BB5B28" w:rsidP="00EF1910">
      <w:pPr>
        <w:pStyle w:val="ListParagraph"/>
        <w:numPr>
          <w:ilvl w:val="0"/>
          <w:numId w:val="10"/>
        </w:numPr>
      </w:pPr>
      <w:r>
        <w:t xml:space="preserve">With Ministerial portfolios now confirmed, </w:t>
      </w:r>
      <w:r w:rsidR="007A5C78">
        <w:t>officers will draft an invitation to Dehenna Davison</w:t>
      </w:r>
      <w:r w:rsidR="0091341C">
        <w:t xml:space="preserve"> MP, Levelling Up Minister, to join a future Board meeting. </w:t>
      </w:r>
    </w:p>
    <w:sectPr w:rsidR="00FA1A37" w:rsidRPr="004748F8" w:rsidSect="00694820">
      <w:headerReference w:type="default" r:id="rId13"/>
      <w:footerReference w:type="even" r:id="rId14"/>
      <w:headerReference w:type="first" r:id="rId15"/>
      <w:footerReference w:type="first" r:id="rId16"/>
      <w:pgSz w:w="11900" w:h="16840"/>
      <w:pgMar w:top="0" w:right="1127" w:bottom="568" w:left="1134" w:header="28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A2EBC" w14:textId="77777777" w:rsidR="00232D02" w:rsidRDefault="00232D02" w:rsidP="00AD62B2">
      <w:r>
        <w:separator/>
      </w:r>
    </w:p>
  </w:endnote>
  <w:endnote w:type="continuationSeparator" w:id="0">
    <w:p w14:paraId="1B2EB455" w14:textId="77777777" w:rsidR="00232D02" w:rsidRDefault="00232D02" w:rsidP="00AD62B2">
      <w:r>
        <w:continuationSeparator/>
      </w:r>
    </w:p>
  </w:endnote>
  <w:endnote w:type="continuationNotice" w:id="1">
    <w:p w14:paraId="58BB3667" w14:textId="77777777" w:rsidR="00232D02" w:rsidRDefault="00232D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E99E" w14:textId="77777777" w:rsidR="008B5701" w:rsidRDefault="008B5701" w:rsidP="00AD62B2">
    <w:pPr>
      <w:rPr>
        <w:lang w:val="en-US"/>
      </w:rPr>
    </w:pPr>
  </w:p>
  <w:p w14:paraId="546C17A2" w14:textId="77777777" w:rsidR="007D6682" w:rsidRPr="00153423" w:rsidRDefault="007D6682" w:rsidP="00AD62B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DDC35" w14:textId="517309EA" w:rsidR="002954FA" w:rsidRPr="005C409E" w:rsidRDefault="0096147C" w:rsidP="00076282">
    <w:pPr>
      <w:pStyle w:val="NormalWeb"/>
      <w:spacing w:before="0" w:beforeAutospacing="0" w:after="160" w:afterAutospacing="0" w:line="200" w:lineRule="atLeast"/>
      <w:ind w:right="-879" w:firstLine="0"/>
      <w:rPr>
        <w:rFonts w:ascii="Arial" w:hAnsi="Arial" w:cs="Arial"/>
      </w:rPr>
    </w:pPr>
    <w:r w:rsidRPr="005C409E">
      <w:rPr>
        <w:rFonts w:ascii="Arial" w:hAnsi="Arial" w:cs="Arial"/>
        <w:sz w:val="18"/>
        <w:szCs w:val="18"/>
      </w:rPr>
      <w:t xml:space="preserve">18 Smith Square, London, SW1P 3HZ    www.local.gov.uk    </w:t>
    </w:r>
    <w:r w:rsidRPr="005C409E">
      <w:rPr>
        <w:rFonts w:ascii="Arial" w:hAnsi="Arial" w:cs="Arial"/>
        <w:b/>
        <w:bCs/>
        <w:sz w:val="18"/>
        <w:szCs w:val="18"/>
      </w:rPr>
      <w:t xml:space="preserve">Telephone </w:t>
    </w:r>
    <w:r w:rsidRPr="005C409E">
      <w:rPr>
        <w:rFonts w:ascii="Arial" w:hAnsi="Arial" w:cs="Arial"/>
        <w:sz w:val="18"/>
        <w:szCs w:val="18"/>
      </w:rPr>
      <w:t xml:space="preserve">020 7664 3000    </w:t>
    </w:r>
    <w:r w:rsidRPr="005C409E">
      <w:rPr>
        <w:rFonts w:ascii="Arial" w:hAnsi="Arial" w:cs="Arial"/>
        <w:b/>
        <w:bCs/>
        <w:sz w:val="18"/>
        <w:szCs w:val="18"/>
      </w:rPr>
      <w:t xml:space="preserve">Email </w:t>
    </w:r>
    <w:r w:rsidRPr="005C409E">
      <w:rPr>
        <w:rFonts w:ascii="Arial" w:hAnsi="Arial" w:cs="Arial"/>
        <w:sz w:val="18"/>
        <w:szCs w:val="18"/>
      </w:rPr>
      <w:t>info@local.gov.uk    </w:t>
    </w:r>
    <w:r w:rsidRPr="005C409E">
      <w:rPr>
        <w:rFonts w:ascii="Arial" w:hAnsi="Arial" w:cs="Arial"/>
        <w:sz w:val="18"/>
        <w:szCs w:val="18"/>
      </w:rPr>
      <w:br/>
      <w:t xml:space="preserve">Local Government Association company number 11177145  </w:t>
    </w:r>
    <w:r w:rsidRPr="005C409E">
      <w:rPr>
        <w:rFonts w:ascii="Arial" w:hAnsi="Arial" w:cs="Arial"/>
        <w:sz w:val="18"/>
        <w:szCs w:val="18"/>
      </w:rPr>
      <w:br/>
      <w:t>Improvement and Development Agency for Local Government company number 0367557</w:t>
    </w:r>
    <w:r w:rsidRPr="005C409E">
      <w:rPr>
        <w:rFonts w:ascii="Arial" w:hAnsi="Arial" w:cs="Arial"/>
        <w:sz w:val="18"/>
        <w:szCs w:val="18"/>
      </w:rPr>
      <w:br/>
    </w:r>
    <w:r w:rsidRPr="005C409E">
      <w:rPr>
        <w:rFonts w:ascii="Arial" w:hAnsi="Arial" w:cs="Arial"/>
        <w:b/>
        <w:bCs/>
        <w:sz w:val="18"/>
        <w:szCs w:val="18"/>
      </w:rPr>
      <w:t>Chairman:</w:t>
    </w:r>
    <w:r w:rsidRPr="005C409E">
      <w:rPr>
        <w:rFonts w:ascii="Arial" w:hAnsi="Arial" w:cs="Arial"/>
        <w:sz w:val="18"/>
        <w:szCs w:val="18"/>
      </w:rPr>
      <w:t xml:space="preserve"> Councillor James Jamieson OBE   </w:t>
    </w:r>
    <w:r w:rsidRPr="005C409E">
      <w:rPr>
        <w:rFonts w:ascii="Arial" w:hAnsi="Arial" w:cs="Arial"/>
        <w:b/>
        <w:bCs/>
        <w:sz w:val="18"/>
        <w:szCs w:val="18"/>
      </w:rPr>
      <w:t>Chief Executive:</w:t>
    </w:r>
    <w:r w:rsidRPr="005C409E">
      <w:rPr>
        <w:rFonts w:ascii="Arial" w:hAnsi="Arial" w:cs="Arial"/>
        <w:sz w:val="18"/>
        <w:szCs w:val="18"/>
      </w:rPr>
      <w:t xml:space="preserve"> Mark Lloyd CBE   </w:t>
    </w:r>
    <w:r w:rsidRPr="005C409E">
      <w:rPr>
        <w:rFonts w:ascii="Arial" w:hAnsi="Arial" w:cs="Arial"/>
        <w:b/>
        <w:bCs/>
        <w:sz w:val="18"/>
        <w:szCs w:val="18"/>
      </w:rPr>
      <w:t>President:</w:t>
    </w:r>
    <w:r w:rsidRPr="005C409E">
      <w:rPr>
        <w:rFonts w:ascii="Arial" w:hAnsi="Arial" w:cs="Arial"/>
        <w:sz w:val="18"/>
        <w:szCs w:val="18"/>
      </w:rPr>
      <w:t xml:space="preserve"> Baroness Grey-Thompson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F08C2" w14:textId="77777777" w:rsidR="00232D02" w:rsidRDefault="00232D02" w:rsidP="00AD62B2">
      <w:r>
        <w:separator/>
      </w:r>
    </w:p>
  </w:footnote>
  <w:footnote w:type="continuationSeparator" w:id="0">
    <w:p w14:paraId="5E520268" w14:textId="77777777" w:rsidR="00232D02" w:rsidRDefault="00232D02" w:rsidP="00AD62B2">
      <w:r>
        <w:continuationSeparator/>
      </w:r>
    </w:p>
  </w:footnote>
  <w:footnote w:type="continuationNotice" w:id="1">
    <w:p w14:paraId="48F81A95" w14:textId="77777777" w:rsidR="00232D02" w:rsidRDefault="00232D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B72BE" w14:textId="6738E0D3" w:rsidR="00DA5AAB" w:rsidRPr="009E5E45" w:rsidRDefault="00DA5AAB" w:rsidP="009E5E45">
    <w:pPr>
      <w:pStyle w:val="Header"/>
      <w:ind w:firstLine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B73E0" w14:textId="02D6B63C" w:rsidR="00701BA4" w:rsidRPr="0088301E" w:rsidRDefault="00701BA4" w:rsidP="0088301E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C66C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90BD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2C8C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6C79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38AD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1450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98A0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E258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C22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162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8D050F"/>
    <w:multiLevelType w:val="hybridMultilevel"/>
    <w:tmpl w:val="9C980D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3772B"/>
    <w:multiLevelType w:val="multilevel"/>
    <w:tmpl w:val="E57208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3BE3735"/>
    <w:multiLevelType w:val="multilevel"/>
    <w:tmpl w:val="558A16DE"/>
    <w:styleLink w:val="bulle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B524D"/>
    <w:multiLevelType w:val="multilevel"/>
    <w:tmpl w:val="F8906D98"/>
    <w:styleLink w:val="bull1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31BB0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3920A02"/>
    <w:multiLevelType w:val="multilevel"/>
    <w:tmpl w:val="B0BE1D80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1021" w:hanging="45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D657362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1432CAD"/>
    <w:multiLevelType w:val="hybridMultilevel"/>
    <w:tmpl w:val="539AC2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8A3C51"/>
    <w:multiLevelType w:val="hybridMultilevel"/>
    <w:tmpl w:val="81DC3C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041D8D"/>
    <w:multiLevelType w:val="multilevel"/>
    <w:tmpl w:val="3794A4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620C39B3"/>
    <w:multiLevelType w:val="multilevel"/>
    <w:tmpl w:val="C76AB91C"/>
    <w:styleLink w:val="LG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A61D8"/>
    <w:multiLevelType w:val="hybridMultilevel"/>
    <w:tmpl w:val="D682CB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761DD8"/>
    <w:multiLevelType w:val="multilevel"/>
    <w:tmpl w:val="0409001D"/>
    <w:styleLink w:val="LGABulletsleve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75A011C"/>
    <w:multiLevelType w:val="multilevel"/>
    <w:tmpl w:val="D6306D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77C75C72"/>
    <w:multiLevelType w:val="hybridMultilevel"/>
    <w:tmpl w:val="B85E91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21"/>
  </w:num>
  <w:num w:numId="4">
    <w:abstractNumId w:val="17"/>
  </w:num>
  <w:num w:numId="5">
    <w:abstractNumId w:val="14"/>
  </w:num>
  <w:num w:numId="6">
    <w:abstractNumId w:val="13"/>
  </w:num>
  <w:num w:numId="7">
    <w:abstractNumId w:val="15"/>
  </w:num>
  <w:num w:numId="8">
    <w:abstractNumId w:val="24"/>
  </w:num>
  <w:num w:numId="9">
    <w:abstractNumId w:val="20"/>
  </w:num>
  <w:num w:numId="10">
    <w:abstractNumId w:val="16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11"/>
  </w:num>
  <w:num w:numId="22">
    <w:abstractNumId w:val="25"/>
  </w:num>
  <w:num w:numId="23">
    <w:abstractNumId w:val="18"/>
  </w:num>
  <w:num w:numId="24">
    <w:abstractNumId w:val="10"/>
  </w:num>
  <w:num w:numId="25">
    <w:abstractNumId w:val="22"/>
  </w:num>
  <w:num w:numId="26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D7"/>
    <w:rsid w:val="000040DD"/>
    <w:rsid w:val="00016C66"/>
    <w:rsid w:val="00023063"/>
    <w:rsid w:val="000367CF"/>
    <w:rsid w:val="000404B5"/>
    <w:rsid w:val="00042F32"/>
    <w:rsid w:val="000505D5"/>
    <w:rsid w:val="00052698"/>
    <w:rsid w:val="000563A1"/>
    <w:rsid w:val="00076282"/>
    <w:rsid w:val="00084AE6"/>
    <w:rsid w:val="000A3930"/>
    <w:rsid w:val="000A46DA"/>
    <w:rsid w:val="000C083B"/>
    <w:rsid w:val="000C12A3"/>
    <w:rsid w:val="000D007C"/>
    <w:rsid w:val="000F5D79"/>
    <w:rsid w:val="00101F83"/>
    <w:rsid w:val="00105C11"/>
    <w:rsid w:val="00125CDC"/>
    <w:rsid w:val="00125D0E"/>
    <w:rsid w:val="001379B6"/>
    <w:rsid w:val="00143FF7"/>
    <w:rsid w:val="00151173"/>
    <w:rsid w:val="00151EED"/>
    <w:rsid w:val="00153423"/>
    <w:rsid w:val="00154DF0"/>
    <w:rsid w:val="00160176"/>
    <w:rsid w:val="00162B91"/>
    <w:rsid w:val="001879BE"/>
    <w:rsid w:val="00194699"/>
    <w:rsid w:val="00195A64"/>
    <w:rsid w:val="00197C8A"/>
    <w:rsid w:val="001B6714"/>
    <w:rsid w:val="001C0B7F"/>
    <w:rsid w:val="001C2D2F"/>
    <w:rsid w:val="001C403B"/>
    <w:rsid w:val="001C7965"/>
    <w:rsid w:val="001D0BC8"/>
    <w:rsid w:val="001D0E03"/>
    <w:rsid w:val="001E4FE0"/>
    <w:rsid w:val="001F77A5"/>
    <w:rsid w:val="0020025E"/>
    <w:rsid w:val="00201BBD"/>
    <w:rsid w:val="00202AA9"/>
    <w:rsid w:val="0022517A"/>
    <w:rsid w:val="00232D02"/>
    <w:rsid w:val="002422C3"/>
    <w:rsid w:val="00254CC6"/>
    <w:rsid w:val="0028316C"/>
    <w:rsid w:val="00292FD7"/>
    <w:rsid w:val="002954FA"/>
    <w:rsid w:val="002A7C7F"/>
    <w:rsid w:val="002C7020"/>
    <w:rsid w:val="002C7104"/>
    <w:rsid w:val="002D013E"/>
    <w:rsid w:val="002D4F8A"/>
    <w:rsid w:val="002E3791"/>
    <w:rsid w:val="0030031B"/>
    <w:rsid w:val="00302864"/>
    <w:rsid w:val="00305796"/>
    <w:rsid w:val="003137E0"/>
    <w:rsid w:val="00321249"/>
    <w:rsid w:val="00325289"/>
    <w:rsid w:val="00331707"/>
    <w:rsid w:val="003566B0"/>
    <w:rsid w:val="00357547"/>
    <w:rsid w:val="00363F09"/>
    <w:rsid w:val="00365015"/>
    <w:rsid w:val="00371E87"/>
    <w:rsid w:val="003737D0"/>
    <w:rsid w:val="00375F9A"/>
    <w:rsid w:val="00376FD5"/>
    <w:rsid w:val="00385D68"/>
    <w:rsid w:val="0039168F"/>
    <w:rsid w:val="00395AD4"/>
    <w:rsid w:val="003A15A7"/>
    <w:rsid w:val="003A7E51"/>
    <w:rsid w:val="003B3B4F"/>
    <w:rsid w:val="003D1170"/>
    <w:rsid w:val="003D55B7"/>
    <w:rsid w:val="003E42B8"/>
    <w:rsid w:val="003F3A6C"/>
    <w:rsid w:val="00400A51"/>
    <w:rsid w:val="004026A7"/>
    <w:rsid w:val="00425C92"/>
    <w:rsid w:val="00447DCB"/>
    <w:rsid w:val="0045278B"/>
    <w:rsid w:val="0047422A"/>
    <w:rsid w:val="004748F8"/>
    <w:rsid w:val="004812FF"/>
    <w:rsid w:val="004813F5"/>
    <w:rsid w:val="00481F27"/>
    <w:rsid w:val="00486944"/>
    <w:rsid w:val="00493C69"/>
    <w:rsid w:val="004A550F"/>
    <w:rsid w:val="004B0B49"/>
    <w:rsid w:val="004C0E85"/>
    <w:rsid w:val="004C1903"/>
    <w:rsid w:val="004D736A"/>
    <w:rsid w:val="004E09CD"/>
    <w:rsid w:val="004E2432"/>
    <w:rsid w:val="004F68A2"/>
    <w:rsid w:val="00503519"/>
    <w:rsid w:val="00503754"/>
    <w:rsid w:val="00516DF0"/>
    <w:rsid w:val="00526D9F"/>
    <w:rsid w:val="00527D6E"/>
    <w:rsid w:val="0053346B"/>
    <w:rsid w:val="00535D6E"/>
    <w:rsid w:val="005372A7"/>
    <w:rsid w:val="00540C4E"/>
    <w:rsid w:val="00552CFE"/>
    <w:rsid w:val="00565620"/>
    <w:rsid w:val="005720CE"/>
    <w:rsid w:val="0057403C"/>
    <w:rsid w:val="00584BDE"/>
    <w:rsid w:val="00584D71"/>
    <w:rsid w:val="005A7236"/>
    <w:rsid w:val="005B40FE"/>
    <w:rsid w:val="005C379A"/>
    <w:rsid w:val="005C409E"/>
    <w:rsid w:val="005D08F8"/>
    <w:rsid w:val="005D52A9"/>
    <w:rsid w:val="005D785E"/>
    <w:rsid w:val="005F1E59"/>
    <w:rsid w:val="005F35B6"/>
    <w:rsid w:val="00616157"/>
    <w:rsid w:val="00622CF7"/>
    <w:rsid w:val="00627EC8"/>
    <w:rsid w:val="006306EE"/>
    <w:rsid w:val="00637846"/>
    <w:rsid w:val="00643FF4"/>
    <w:rsid w:val="00645595"/>
    <w:rsid w:val="006455C6"/>
    <w:rsid w:val="00645C7E"/>
    <w:rsid w:val="00652442"/>
    <w:rsid w:val="006574A6"/>
    <w:rsid w:val="00664ACC"/>
    <w:rsid w:val="0067291C"/>
    <w:rsid w:val="006731A2"/>
    <w:rsid w:val="00690B8B"/>
    <w:rsid w:val="00694820"/>
    <w:rsid w:val="006A0790"/>
    <w:rsid w:val="006B1898"/>
    <w:rsid w:val="006C088E"/>
    <w:rsid w:val="006C70DE"/>
    <w:rsid w:val="006E432A"/>
    <w:rsid w:val="006E5EC5"/>
    <w:rsid w:val="006F12D2"/>
    <w:rsid w:val="006F1D90"/>
    <w:rsid w:val="006F4292"/>
    <w:rsid w:val="006F4968"/>
    <w:rsid w:val="00701BA4"/>
    <w:rsid w:val="00711939"/>
    <w:rsid w:val="0071649C"/>
    <w:rsid w:val="00720DEE"/>
    <w:rsid w:val="007278C2"/>
    <w:rsid w:val="00731307"/>
    <w:rsid w:val="00740387"/>
    <w:rsid w:val="007522A4"/>
    <w:rsid w:val="007556A8"/>
    <w:rsid w:val="007566A0"/>
    <w:rsid w:val="00762786"/>
    <w:rsid w:val="007918BC"/>
    <w:rsid w:val="00794A67"/>
    <w:rsid w:val="007A3157"/>
    <w:rsid w:val="007A4D40"/>
    <w:rsid w:val="007A5C78"/>
    <w:rsid w:val="007B0E3B"/>
    <w:rsid w:val="007B0F24"/>
    <w:rsid w:val="007B1D9E"/>
    <w:rsid w:val="007B6174"/>
    <w:rsid w:val="007B6FFF"/>
    <w:rsid w:val="007C337E"/>
    <w:rsid w:val="007D2BFD"/>
    <w:rsid w:val="007D335D"/>
    <w:rsid w:val="007D6682"/>
    <w:rsid w:val="007E1B30"/>
    <w:rsid w:val="007F1381"/>
    <w:rsid w:val="007F28E6"/>
    <w:rsid w:val="007F3910"/>
    <w:rsid w:val="007F59BC"/>
    <w:rsid w:val="00803C71"/>
    <w:rsid w:val="00803F83"/>
    <w:rsid w:val="008048EF"/>
    <w:rsid w:val="0080622B"/>
    <w:rsid w:val="008200FE"/>
    <w:rsid w:val="00821E3F"/>
    <w:rsid w:val="008332C5"/>
    <w:rsid w:val="00842651"/>
    <w:rsid w:val="00847148"/>
    <w:rsid w:val="00847890"/>
    <w:rsid w:val="00880C7A"/>
    <w:rsid w:val="0088301E"/>
    <w:rsid w:val="00885D1D"/>
    <w:rsid w:val="008905DD"/>
    <w:rsid w:val="0089382D"/>
    <w:rsid w:val="00895969"/>
    <w:rsid w:val="008A5A73"/>
    <w:rsid w:val="008B2E69"/>
    <w:rsid w:val="008B5701"/>
    <w:rsid w:val="008C33DB"/>
    <w:rsid w:val="008C7AEC"/>
    <w:rsid w:val="008E5800"/>
    <w:rsid w:val="008E748E"/>
    <w:rsid w:val="008F5B31"/>
    <w:rsid w:val="008F5F53"/>
    <w:rsid w:val="008F608D"/>
    <w:rsid w:val="009000B6"/>
    <w:rsid w:val="00902EFF"/>
    <w:rsid w:val="00905BB1"/>
    <w:rsid w:val="0091341C"/>
    <w:rsid w:val="00923F56"/>
    <w:rsid w:val="00936955"/>
    <w:rsid w:val="009536BB"/>
    <w:rsid w:val="00953728"/>
    <w:rsid w:val="00960AD7"/>
    <w:rsid w:val="0096147C"/>
    <w:rsid w:val="00963DC2"/>
    <w:rsid w:val="0096624C"/>
    <w:rsid w:val="009846C6"/>
    <w:rsid w:val="0098520D"/>
    <w:rsid w:val="00987523"/>
    <w:rsid w:val="009878BD"/>
    <w:rsid w:val="00987B43"/>
    <w:rsid w:val="009A2A70"/>
    <w:rsid w:val="009A6C11"/>
    <w:rsid w:val="009C0A70"/>
    <w:rsid w:val="009C5246"/>
    <w:rsid w:val="009C6E89"/>
    <w:rsid w:val="009D274E"/>
    <w:rsid w:val="009D6442"/>
    <w:rsid w:val="009D77EE"/>
    <w:rsid w:val="009E2623"/>
    <w:rsid w:val="009E3E52"/>
    <w:rsid w:val="009E5E45"/>
    <w:rsid w:val="009E6111"/>
    <w:rsid w:val="009F1F4A"/>
    <w:rsid w:val="00A02CAC"/>
    <w:rsid w:val="00A247CC"/>
    <w:rsid w:val="00A42B71"/>
    <w:rsid w:val="00A60982"/>
    <w:rsid w:val="00AA2CA8"/>
    <w:rsid w:val="00AB01D7"/>
    <w:rsid w:val="00AB56A2"/>
    <w:rsid w:val="00AB582F"/>
    <w:rsid w:val="00AC2D89"/>
    <w:rsid w:val="00AD62B2"/>
    <w:rsid w:val="00AE33E9"/>
    <w:rsid w:val="00AF201F"/>
    <w:rsid w:val="00AF421F"/>
    <w:rsid w:val="00B0699A"/>
    <w:rsid w:val="00B101EC"/>
    <w:rsid w:val="00B10AD7"/>
    <w:rsid w:val="00B14707"/>
    <w:rsid w:val="00B223D9"/>
    <w:rsid w:val="00B270C0"/>
    <w:rsid w:val="00B43FC6"/>
    <w:rsid w:val="00B51B85"/>
    <w:rsid w:val="00B56823"/>
    <w:rsid w:val="00B632F8"/>
    <w:rsid w:val="00B632FD"/>
    <w:rsid w:val="00B6379A"/>
    <w:rsid w:val="00B675FD"/>
    <w:rsid w:val="00B754E7"/>
    <w:rsid w:val="00B81E51"/>
    <w:rsid w:val="00B826E5"/>
    <w:rsid w:val="00B872F6"/>
    <w:rsid w:val="00BA10BE"/>
    <w:rsid w:val="00BA5321"/>
    <w:rsid w:val="00BB5B28"/>
    <w:rsid w:val="00BC1F12"/>
    <w:rsid w:val="00BC6B2D"/>
    <w:rsid w:val="00BD5521"/>
    <w:rsid w:val="00BE0ACB"/>
    <w:rsid w:val="00C22A6C"/>
    <w:rsid w:val="00C51037"/>
    <w:rsid w:val="00C55AED"/>
    <w:rsid w:val="00C566E0"/>
    <w:rsid w:val="00C629EB"/>
    <w:rsid w:val="00C64EDF"/>
    <w:rsid w:val="00C77025"/>
    <w:rsid w:val="00C84BCF"/>
    <w:rsid w:val="00C9073A"/>
    <w:rsid w:val="00C92573"/>
    <w:rsid w:val="00CA5846"/>
    <w:rsid w:val="00CA6CB6"/>
    <w:rsid w:val="00CB3530"/>
    <w:rsid w:val="00CC0113"/>
    <w:rsid w:val="00CD532B"/>
    <w:rsid w:val="00CD6AA8"/>
    <w:rsid w:val="00CE1D9D"/>
    <w:rsid w:val="00D028ED"/>
    <w:rsid w:val="00D10FCA"/>
    <w:rsid w:val="00D30BBE"/>
    <w:rsid w:val="00D51669"/>
    <w:rsid w:val="00D64C73"/>
    <w:rsid w:val="00D70FE5"/>
    <w:rsid w:val="00D81007"/>
    <w:rsid w:val="00D9187A"/>
    <w:rsid w:val="00D91A5B"/>
    <w:rsid w:val="00DA13B0"/>
    <w:rsid w:val="00DA52BA"/>
    <w:rsid w:val="00DA5AAB"/>
    <w:rsid w:val="00DB6110"/>
    <w:rsid w:val="00DB707D"/>
    <w:rsid w:val="00DD44F2"/>
    <w:rsid w:val="00DD47BD"/>
    <w:rsid w:val="00DD54A1"/>
    <w:rsid w:val="00E0165F"/>
    <w:rsid w:val="00E141F7"/>
    <w:rsid w:val="00E26B20"/>
    <w:rsid w:val="00E53F9C"/>
    <w:rsid w:val="00E610E1"/>
    <w:rsid w:val="00E618C5"/>
    <w:rsid w:val="00E61E6E"/>
    <w:rsid w:val="00E81AC5"/>
    <w:rsid w:val="00E82156"/>
    <w:rsid w:val="00E85176"/>
    <w:rsid w:val="00EA6CDB"/>
    <w:rsid w:val="00EB4174"/>
    <w:rsid w:val="00ED5BAA"/>
    <w:rsid w:val="00EE48FE"/>
    <w:rsid w:val="00EF1910"/>
    <w:rsid w:val="00F069C8"/>
    <w:rsid w:val="00F075F3"/>
    <w:rsid w:val="00F11BF5"/>
    <w:rsid w:val="00F22C64"/>
    <w:rsid w:val="00F24E47"/>
    <w:rsid w:val="00F264F7"/>
    <w:rsid w:val="00F3594F"/>
    <w:rsid w:val="00F44795"/>
    <w:rsid w:val="00F54F92"/>
    <w:rsid w:val="00F6662B"/>
    <w:rsid w:val="00F770BA"/>
    <w:rsid w:val="00F83049"/>
    <w:rsid w:val="00F867C7"/>
    <w:rsid w:val="00F86C57"/>
    <w:rsid w:val="00FA1A37"/>
    <w:rsid w:val="00FA3617"/>
    <w:rsid w:val="00FB2952"/>
    <w:rsid w:val="00FE1983"/>
    <w:rsid w:val="00FF0842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BB7FBA"/>
  <w14:defaultImageDpi w14:val="330"/>
  <w15:chartTrackingRefBased/>
  <w15:docId w15:val="{0B70E301-6AC9-4EBF-B3B8-B23DB302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120" w:after="240" w:line="300" w:lineRule="atLeast"/>
        <w:ind w:hanging="45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9E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8F8"/>
    <w:pPr>
      <w:keepNext/>
      <w:keepLines/>
      <w:spacing w:before="240"/>
      <w:ind w:firstLine="0"/>
      <w:outlineLvl w:val="0"/>
    </w:pPr>
    <w:rPr>
      <w:rFonts w:eastAsiaTheme="majorEastAsia" w:cstheme="majorBidi"/>
      <w:b/>
      <w:noProof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33E9"/>
    <w:pPr>
      <w:keepNext/>
      <w:keepLines/>
      <w:widowControl w:val="0"/>
      <w:spacing w:before="360" w:line="420" w:lineRule="exact"/>
      <w:ind w:firstLine="0"/>
      <w:outlineLvl w:val="1"/>
    </w:pPr>
    <w:rPr>
      <w:rFonts w:eastAsia="Times New Roman" w:cs="Times New Roman"/>
      <w:b/>
      <w:color w:val="000000" w:themeColor="text1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7523"/>
    <w:pPr>
      <w:keepNext/>
      <w:keepLines/>
      <w:spacing w:before="240"/>
      <w:outlineLvl w:val="2"/>
    </w:pPr>
    <w:rPr>
      <w:rFonts w:eastAsiaTheme="majorEastAsia" w:cstheme="majorBidi"/>
      <w:b/>
      <w:color w:val="000000" w:themeColor="text1"/>
      <w:sz w:val="28"/>
    </w:rPr>
  </w:style>
  <w:style w:type="paragraph" w:styleId="Heading4">
    <w:name w:val="heading 4"/>
    <w:aliases w:val="LGA TITLE"/>
    <w:basedOn w:val="Normal"/>
    <w:next w:val="Normal"/>
    <w:link w:val="Heading4Char"/>
    <w:uiPriority w:val="9"/>
    <w:rsid w:val="002C7020"/>
    <w:pPr>
      <w:widowControl w:val="0"/>
      <w:spacing w:line="400" w:lineRule="exact"/>
      <w:outlineLvl w:val="3"/>
    </w:pPr>
    <w:rPr>
      <w:rFonts w:eastAsia="Times New Roman" w:cs="Times New Roman"/>
      <w:b/>
      <w:bCs/>
      <w:color w:val="1F497D" w:themeColor="text2"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2A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372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A7"/>
    <w:rPr>
      <w:sz w:val="22"/>
    </w:rPr>
  </w:style>
  <w:style w:type="numbering" w:customStyle="1" w:styleId="LGABulletslevel1">
    <w:name w:val="LGA Bullets level 1"/>
    <w:basedOn w:val="NoList"/>
    <w:uiPriority w:val="99"/>
    <w:rsid w:val="00400A51"/>
    <w:pPr>
      <w:numPr>
        <w:numId w:val="2"/>
      </w:numPr>
    </w:pPr>
  </w:style>
  <w:style w:type="paragraph" w:customStyle="1" w:styleId="LGApagenumber">
    <w:name w:val="LGA page number"/>
    <w:basedOn w:val="Normal"/>
    <w:rsid w:val="00CA6CB6"/>
    <w:pPr>
      <w:ind w:left="1560"/>
    </w:pPr>
    <w:rPr>
      <w:rFonts w:cs="Times New Roman"/>
      <w:b/>
      <w:szCs w:val="22"/>
      <w:lang w:val="en-US"/>
    </w:rPr>
  </w:style>
  <w:style w:type="numbering" w:customStyle="1" w:styleId="LGA2">
    <w:name w:val="LGA  2"/>
    <w:basedOn w:val="NoList"/>
    <w:uiPriority w:val="99"/>
    <w:rsid w:val="00400A51"/>
    <w:pPr>
      <w:numPr>
        <w:numId w:val="3"/>
      </w:numPr>
    </w:pPr>
  </w:style>
  <w:style w:type="numbering" w:customStyle="1" w:styleId="Style2">
    <w:name w:val="Style2"/>
    <w:basedOn w:val="NoList"/>
    <w:uiPriority w:val="99"/>
    <w:rsid w:val="00B223D9"/>
    <w:pPr>
      <w:numPr>
        <w:numId w:val="4"/>
      </w:numPr>
    </w:pPr>
  </w:style>
  <w:style w:type="numbering" w:customStyle="1" w:styleId="bull1">
    <w:name w:val="bull 1"/>
    <w:basedOn w:val="NoList"/>
    <w:uiPriority w:val="99"/>
    <w:rsid w:val="00B223D9"/>
    <w:pPr>
      <w:numPr>
        <w:numId w:val="5"/>
      </w:numPr>
    </w:pPr>
  </w:style>
  <w:style w:type="numbering" w:customStyle="1" w:styleId="bullet1">
    <w:name w:val="bullet 1"/>
    <w:basedOn w:val="NoList"/>
    <w:uiPriority w:val="99"/>
    <w:rsid w:val="00FB2952"/>
    <w:pPr>
      <w:numPr>
        <w:numId w:val="6"/>
      </w:numPr>
    </w:pPr>
  </w:style>
  <w:style w:type="numbering" w:customStyle="1" w:styleId="Style3">
    <w:name w:val="Style3"/>
    <w:basedOn w:val="NoList"/>
    <w:uiPriority w:val="99"/>
    <w:rsid w:val="00FB2952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1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5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A3157"/>
  </w:style>
  <w:style w:type="paragraph" w:styleId="NormalWeb">
    <w:name w:val="Normal (Web)"/>
    <w:basedOn w:val="Normal"/>
    <w:uiPriority w:val="99"/>
    <w:unhideWhenUsed/>
    <w:rsid w:val="00F54F9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aliases w:val="LGA TITLE Char"/>
    <w:basedOn w:val="DefaultParagraphFont"/>
    <w:link w:val="Heading4"/>
    <w:uiPriority w:val="9"/>
    <w:rsid w:val="002C7020"/>
    <w:rPr>
      <w:rFonts w:ascii="Arial" w:eastAsia="Times New Roman" w:hAnsi="Arial" w:cs="Times New Roman"/>
      <w:b/>
      <w:bCs/>
      <w:color w:val="1F497D" w:themeColor="text2"/>
      <w:sz w:val="28"/>
      <w:szCs w:val="28"/>
      <w:lang w:val="x-none"/>
    </w:rPr>
  </w:style>
  <w:style w:type="paragraph" w:customStyle="1" w:styleId="numbers">
    <w:name w:val="numbers"/>
    <w:basedOn w:val="Normal"/>
    <w:rsid w:val="00A02CAC"/>
    <w:pPr>
      <w:tabs>
        <w:tab w:val="right" w:pos="10490"/>
      </w:tabs>
      <w:ind w:left="1418"/>
    </w:pPr>
    <w:rPr>
      <w:rFonts w:cs="Times New Roman"/>
      <w:b/>
      <w:color w:val="000000" w:themeColor="text1"/>
      <w:szCs w:val="22"/>
      <w:lang w:val="en-US"/>
    </w:rPr>
  </w:style>
  <w:style w:type="table" w:styleId="TableGrid">
    <w:name w:val="Table Grid"/>
    <w:basedOn w:val="TableNormal"/>
    <w:uiPriority w:val="39"/>
    <w:rsid w:val="0037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3737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D0E03"/>
    <w:rPr>
      <w:iCs/>
      <w:color w:val="9B2C9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748F8"/>
    <w:rPr>
      <w:rFonts w:ascii="Arial" w:eastAsiaTheme="majorEastAsia" w:hAnsi="Arial" w:cstheme="majorBidi"/>
      <w:b/>
      <w:noProof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E33E9"/>
    <w:rPr>
      <w:rFonts w:ascii="Arial" w:eastAsia="Times New Roman" w:hAnsi="Arial" w:cs="Times New Roman"/>
      <w:b/>
      <w:color w:val="000000" w:themeColor="text1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87523"/>
    <w:rPr>
      <w:rFonts w:ascii="Arial" w:eastAsiaTheme="majorEastAsia" w:hAnsi="Arial" w:cstheme="majorBidi"/>
      <w:b/>
      <w:color w:val="000000" w:themeColor="text1"/>
      <w:sz w:val="28"/>
    </w:rPr>
  </w:style>
  <w:style w:type="paragraph" w:styleId="ListBullet">
    <w:name w:val="List Bullet"/>
    <w:basedOn w:val="Normal"/>
    <w:uiPriority w:val="99"/>
    <w:semiHidden/>
    <w:unhideWhenUsed/>
    <w:qFormat/>
    <w:rsid w:val="0098520D"/>
    <w:pPr>
      <w:numPr>
        <w:numId w:val="1"/>
      </w:numPr>
      <w:contextualSpacing/>
    </w:pPr>
  </w:style>
  <w:style w:type="paragraph" w:styleId="List">
    <w:name w:val="List"/>
    <w:basedOn w:val="Normal"/>
    <w:uiPriority w:val="99"/>
    <w:semiHidden/>
    <w:unhideWhenUsed/>
    <w:rsid w:val="008F5F53"/>
    <w:pPr>
      <w:ind w:left="283" w:hanging="283"/>
      <w:contextualSpacing/>
    </w:pPr>
  </w:style>
  <w:style w:type="character" w:styleId="Hyperlink">
    <w:name w:val="Hyperlink"/>
    <w:basedOn w:val="DefaultParagraphFont"/>
    <w:uiPriority w:val="99"/>
    <w:unhideWhenUsed/>
    <w:rsid w:val="00C84B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BCF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BA5321"/>
    <w:pPr>
      <w:spacing w:before="0" w:after="160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B0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1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1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1D7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1E51"/>
    <w:pPr>
      <w:spacing w:before="0" w:after="0" w:line="240" w:lineRule="auto"/>
      <w:ind w:firstLine="0"/>
    </w:pPr>
    <w:rPr>
      <w:rFonts w:ascii="Arial" w:hAnsi="Arial"/>
    </w:rPr>
  </w:style>
  <w:style w:type="character" w:customStyle="1" w:styleId="ReportTemplate">
    <w:name w:val="Report Template"/>
    <w:uiPriority w:val="1"/>
    <w:qFormat/>
    <w:rsid w:val="00C566E0"/>
  </w:style>
  <w:style w:type="character" w:customStyle="1" w:styleId="ListParagraphChar">
    <w:name w:val="List Paragraph Char"/>
    <w:basedOn w:val="DefaultParagraphFont"/>
    <w:link w:val="ListParagraph"/>
    <w:uiPriority w:val="34"/>
    <w:rsid w:val="00C566E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becca.cox@local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ia.peters\Downloads\Board%20report%20template_MJ%20amend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4de58c8-9a67-494d-9e8a-3c1ef13c0c1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0B33E582C564E981D5A41A864B144" ma:contentTypeVersion="7" ma:contentTypeDescription="Create a new document." ma:contentTypeScope="" ma:versionID="32fbe083feb71d56b365ae8e56459aac">
  <xsd:schema xmlns:xsd="http://www.w3.org/2001/XMLSchema" xmlns:xs="http://www.w3.org/2001/XMLSchema" xmlns:p="http://schemas.microsoft.com/office/2006/metadata/properties" xmlns:ns2="84de58c8-9a67-494d-9e8a-3c1ef13c0c1d" xmlns:ns3="c1f34efe-2279-45b4-8e59-e2390baa73cd" targetNamespace="http://schemas.microsoft.com/office/2006/metadata/properties" ma:root="true" ma:fieldsID="25832f8916b739d8078df0fb693b80e0" ns2:_="" ns3:_="">
    <xsd:import namespace="84de58c8-9a67-494d-9e8a-3c1ef13c0c1d"/>
    <xsd:import namespace="c1f34efe-2279-45b4-8e59-e2390baa7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e58c8-9a67-494d-9e8a-3c1ef13c0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34efe-2279-45b4-8e59-e2390baa7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C5736D-CA67-4E07-88B1-E643D31428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2959A5-B3A4-4838-A5A1-BA54E60EA7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E9DDD9-F9B3-45BB-B9C9-F0931FAD39E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5b0e574-a2a8-474b-ab1d-82ba70679876"/>
    <ds:schemaRef ds:uri="a9f2679b-0563-41b5-be6e-35b3eb421a2d"/>
    <ds:schemaRef ds:uri="http://www.w3.org/XML/1998/namespace"/>
    <ds:schemaRef ds:uri="http://purl.org/dc/dcmitype/"/>
    <ds:schemaRef ds:uri="84de58c8-9a67-494d-9e8a-3c1ef13c0c1d"/>
  </ds:schemaRefs>
</ds:datastoreItem>
</file>

<file path=customXml/itemProps4.xml><?xml version="1.0" encoding="utf-8"?>
<ds:datastoreItem xmlns:ds="http://schemas.openxmlformats.org/officeDocument/2006/customXml" ds:itemID="{726E2A8A-0683-459E-9C9A-A0701A986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e58c8-9a67-494d-9e8a-3c1ef13c0c1d"/>
    <ds:schemaRef ds:uri="c1f34efe-2279-45b4-8e59-e2390baa7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report template_MJ amends</Template>
  <TotalTime>2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report template</vt:lpstr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report template</dc:title>
  <dc:subject/>
  <dc:creator>Emilia Peters</dc:creator>
  <cp:keywords/>
  <dc:description/>
  <cp:lastModifiedBy>Fatima De Abreu</cp:lastModifiedBy>
  <cp:revision>3</cp:revision>
  <dcterms:created xsi:type="dcterms:W3CDTF">2022-11-15T13:26:00Z</dcterms:created>
  <dcterms:modified xsi:type="dcterms:W3CDTF">2022-11-15T13:47:00Z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0x010100A020B33E582C564E981D5A41A864B144</vt:lpwstr>
  </property>
  <property fmtid="{D5CDD505-2E9C-101B-9397-08002B2CF9AE}" pid="3" name="Document owner">
    <vt:lpwstr>999;#LGA MemberServices</vt:lpwstr>
  </property>
</Properties>
</file>